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FF19F" w14:textId="77777777" w:rsidR="00B91378" w:rsidRDefault="00F4514A">
      <w:r>
        <w:rPr>
          <w:noProof/>
        </w:rPr>
        <w:drawing>
          <wp:anchor distT="114300" distB="114300" distL="114300" distR="114300" simplePos="0" relativeHeight="251658240" behindDoc="0" locked="0" layoutInCell="1" hidden="0" allowOverlap="1" wp14:anchorId="3B9E0A74" wp14:editId="7AFF78CD">
            <wp:simplePos x="0" y="0"/>
            <wp:positionH relativeFrom="page">
              <wp:posOffset>2066925</wp:posOffset>
            </wp:positionH>
            <wp:positionV relativeFrom="page">
              <wp:posOffset>276225</wp:posOffset>
            </wp:positionV>
            <wp:extent cx="3638550" cy="2551710"/>
            <wp:effectExtent l="0" t="0" r="0" b="0"/>
            <wp:wrapTopAndBottom distT="114300" distB="114300"/>
            <wp:docPr id="2"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3.png">
                      <a:extLst>
                        <a:ext uri="{C183D7F6-B498-43B3-948B-1728B52AA6E4}">
                          <adec:decorative xmlns:adec="http://schemas.microsoft.com/office/drawing/2017/decorative" val="1"/>
                        </a:ext>
                      </a:extLst>
                    </pic:cNvPr>
                    <pic:cNvPicPr preferRelativeResize="0"/>
                  </pic:nvPicPr>
                  <pic:blipFill>
                    <a:blip r:embed="rId10"/>
                    <a:srcRect/>
                    <a:stretch>
                      <a:fillRect/>
                    </a:stretch>
                  </pic:blipFill>
                  <pic:spPr>
                    <a:xfrm>
                      <a:off x="0" y="0"/>
                      <a:ext cx="3638550" cy="2551710"/>
                    </a:xfrm>
                    <a:prstGeom prst="rect">
                      <a:avLst/>
                    </a:prstGeom>
                    <a:ln/>
                  </pic:spPr>
                </pic:pic>
              </a:graphicData>
            </a:graphic>
          </wp:anchor>
        </w:drawing>
      </w:r>
    </w:p>
    <w:p w14:paraId="57F536B4" w14:textId="77777777" w:rsidR="00B91378" w:rsidRDefault="00B91378">
      <w:pPr>
        <w:widowControl/>
        <w:spacing w:line="276" w:lineRule="auto"/>
        <w:jc w:val="center"/>
        <w:rPr>
          <w:smallCaps/>
          <w:color w:val="808080"/>
          <w:sz w:val="6"/>
          <w:szCs w:val="6"/>
          <w:highlight w:val="lightGray"/>
        </w:rPr>
      </w:pPr>
    </w:p>
    <w:p w14:paraId="75407E57" w14:textId="77777777" w:rsidR="00B91378" w:rsidRDefault="00F4514A">
      <w:pPr>
        <w:widowControl/>
        <w:spacing w:line="276" w:lineRule="auto"/>
        <w:jc w:val="center"/>
        <w:rPr>
          <w:smallCaps/>
          <w:color w:val="808080"/>
          <w:sz w:val="80"/>
          <w:szCs w:val="80"/>
          <w:highlight w:val="lightGray"/>
        </w:rPr>
      </w:pPr>
      <w:r>
        <w:rPr>
          <w:smallCaps/>
          <w:color w:val="808080"/>
          <w:sz w:val="80"/>
          <w:szCs w:val="80"/>
          <w:highlight w:val="lightGray"/>
        </w:rPr>
        <w:t>&lt;Project Name&gt;</w:t>
      </w:r>
    </w:p>
    <w:p w14:paraId="463BBF79" w14:textId="77777777" w:rsidR="00B91378" w:rsidRDefault="00F4514A">
      <w:pPr>
        <w:widowControl/>
        <w:spacing w:line="276" w:lineRule="auto"/>
        <w:jc w:val="center"/>
        <w:rPr>
          <w:smallCaps/>
          <w:color w:val="808080"/>
          <w:sz w:val="80"/>
          <w:szCs w:val="80"/>
        </w:rPr>
      </w:pPr>
      <w:r>
        <w:rPr>
          <w:smallCaps/>
          <w:color w:val="808080"/>
          <w:sz w:val="80"/>
          <w:szCs w:val="80"/>
        </w:rPr>
        <w:t>Disaster Recovery Plan</w:t>
      </w:r>
    </w:p>
    <w:p w14:paraId="7D2D6623" w14:textId="77777777" w:rsidR="00B91378" w:rsidRDefault="00B91378">
      <w:pPr>
        <w:spacing w:after="0"/>
        <w:jc w:val="right"/>
        <w:rPr>
          <w:b/>
          <w:color w:val="404040"/>
          <w:sz w:val="24"/>
          <w:szCs w:val="24"/>
        </w:rPr>
      </w:pPr>
    </w:p>
    <w:p w14:paraId="51B43D1B" w14:textId="3C57EBEC" w:rsidR="00B91378" w:rsidRDefault="00F4514A">
      <w:pPr>
        <w:spacing w:after="0"/>
        <w:jc w:val="right"/>
        <w:rPr>
          <w:b/>
          <w:color w:val="404040"/>
        </w:rPr>
      </w:pPr>
      <w:r>
        <w:rPr>
          <w:b/>
          <w:color w:val="404040"/>
        </w:rPr>
        <w:t xml:space="preserve">Version: </w:t>
      </w:r>
      <w:r w:rsidR="0011313E">
        <w:rPr>
          <w:b/>
          <w:color w:val="404040"/>
          <w:highlight w:val="lightGray"/>
        </w:rPr>
        <w:t>&lt;</w:t>
      </w:r>
      <w:r>
        <w:rPr>
          <w:b/>
          <w:color w:val="404040"/>
          <w:highlight w:val="lightGray"/>
        </w:rPr>
        <w:t>Type Version #&gt;</w:t>
      </w:r>
    </w:p>
    <w:p w14:paraId="0A992056" w14:textId="77777777" w:rsidR="00B91378" w:rsidRDefault="00F4514A">
      <w:pPr>
        <w:tabs>
          <w:tab w:val="left" w:pos="6660"/>
        </w:tabs>
        <w:spacing w:after="0"/>
        <w:rPr>
          <w:b/>
          <w:color w:val="404040"/>
        </w:rPr>
      </w:pPr>
      <w:bookmarkStart w:id="0" w:name="_gjdgxs" w:colFirst="0" w:colLast="0"/>
      <w:bookmarkEnd w:id="0"/>
      <w:r>
        <w:rPr>
          <w:b/>
          <w:color w:val="404040"/>
        </w:rPr>
        <w:tab/>
        <w:t>Date:</w:t>
      </w:r>
    </w:p>
    <w:p w14:paraId="7C953967" w14:textId="77777777" w:rsidR="00B91378" w:rsidRDefault="00F4514A">
      <w:pPr>
        <w:tabs>
          <w:tab w:val="left" w:pos="4320"/>
        </w:tabs>
        <w:spacing w:after="0"/>
        <w:rPr>
          <w:b/>
        </w:rPr>
      </w:pPr>
      <w:r>
        <w:rPr>
          <w:b/>
        </w:rPr>
        <w:tab/>
      </w:r>
      <w:r>
        <w:rPr>
          <w:b/>
        </w:rPr>
        <w:tab/>
      </w:r>
    </w:p>
    <w:p w14:paraId="03C824B3" w14:textId="77777777" w:rsidR="00B91378" w:rsidRDefault="00F4514A">
      <w:pPr>
        <w:tabs>
          <w:tab w:val="left" w:pos="4320"/>
        </w:tabs>
        <w:spacing w:after="0"/>
        <w:rPr>
          <w:b/>
          <w:color w:val="404040"/>
          <w:sz w:val="24"/>
          <w:szCs w:val="24"/>
        </w:rPr>
      </w:pPr>
      <w:r>
        <w:rPr>
          <w:b/>
        </w:rPr>
        <w:tab/>
        <w:t>Prepared by:</w:t>
      </w:r>
      <w:r>
        <w:tab/>
      </w:r>
    </w:p>
    <w:p w14:paraId="3034994E" w14:textId="77777777" w:rsidR="00B91378" w:rsidRDefault="00B91378">
      <w:pPr>
        <w:pBdr>
          <w:top w:val="nil"/>
          <w:left w:val="nil"/>
          <w:bottom w:val="single" w:sz="4" w:space="1" w:color="000000"/>
          <w:right w:val="nil"/>
          <w:between w:val="nil"/>
        </w:pBdr>
        <w:spacing w:after="0" w:line="240" w:lineRule="auto"/>
        <w:ind w:left="4320"/>
        <w:jc w:val="right"/>
        <w:rPr>
          <w:color w:val="000000"/>
          <w:sz w:val="20"/>
          <w:szCs w:val="20"/>
        </w:rPr>
      </w:pPr>
    </w:p>
    <w:p w14:paraId="6CEA1A9A" w14:textId="77777777" w:rsidR="00B91378" w:rsidRDefault="00F4514A">
      <w:pPr>
        <w:spacing w:after="0"/>
        <w:ind w:left="720" w:firstLine="720"/>
        <w:jc w:val="right"/>
        <w:rPr>
          <w:sz w:val="18"/>
          <w:szCs w:val="18"/>
        </w:rPr>
      </w:pPr>
      <w:r>
        <w:rPr>
          <w:sz w:val="18"/>
          <w:szCs w:val="18"/>
        </w:rPr>
        <w:t>Project Manager</w:t>
      </w:r>
    </w:p>
    <w:p w14:paraId="6C0B7AE8" w14:textId="77777777" w:rsidR="00B91378" w:rsidRDefault="00F4514A">
      <w:pPr>
        <w:tabs>
          <w:tab w:val="left" w:pos="4320"/>
        </w:tabs>
        <w:spacing w:after="0"/>
      </w:pPr>
      <w:r>
        <w:rPr>
          <w:b/>
        </w:rPr>
        <w:tab/>
        <w:t>Approved by:</w:t>
      </w:r>
      <w:r>
        <w:tab/>
      </w:r>
    </w:p>
    <w:p w14:paraId="0F7704F4" w14:textId="77777777" w:rsidR="00B91378" w:rsidRDefault="00B91378">
      <w:pPr>
        <w:pBdr>
          <w:top w:val="nil"/>
          <w:left w:val="nil"/>
          <w:bottom w:val="single" w:sz="4" w:space="1" w:color="000000"/>
          <w:right w:val="nil"/>
          <w:between w:val="nil"/>
        </w:pBdr>
        <w:spacing w:after="0" w:line="240" w:lineRule="auto"/>
        <w:ind w:left="4320"/>
        <w:jc w:val="right"/>
        <w:rPr>
          <w:color w:val="000000"/>
          <w:sz w:val="20"/>
          <w:szCs w:val="20"/>
        </w:rPr>
      </w:pPr>
    </w:p>
    <w:p w14:paraId="6405C30E" w14:textId="77777777" w:rsidR="00B91378" w:rsidRDefault="00F4514A">
      <w:pPr>
        <w:spacing w:after="0"/>
        <w:ind w:left="720" w:firstLine="720"/>
        <w:jc w:val="right"/>
        <w:rPr>
          <w:sz w:val="18"/>
          <w:szCs w:val="18"/>
        </w:rPr>
      </w:pPr>
      <w:r>
        <w:rPr>
          <w:sz w:val="18"/>
          <w:szCs w:val="18"/>
        </w:rPr>
        <w:t>Project Sponsor</w:t>
      </w:r>
    </w:p>
    <w:p w14:paraId="4C18D5B0" w14:textId="77777777" w:rsidR="00B91378" w:rsidRDefault="00F4514A">
      <w:pPr>
        <w:tabs>
          <w:tab w:val="left" w:pos="4320"/>
        </w:tabs>
        <w:spacing w:after="0"/>
      </w:pPr>
      <w:r>
        <w:rPr>
          <w:b/>
        </w:rPr>
        <w:tab/>
        <w:t>Approved by:</w:t>
      </w:r>
      <w:r>
        <w:tab/>
      </w:r>
    </w:p>
    <w:p w14:paraId="6FCAA676" w14:textId="77777777" w:rsidR="00B91378" w:rsidRDefault="00B91378">
      <w:pPr>
        <w:pBdr>
          <w:top w:val="nil"/>
          <w:left w:val="nil"/>
          <w:bottom w:val="single" w:sz="4" w:space="1" w:color="000000"/>
          <w:right w:val="nil"/>
          <w:between w:val="nil"/>
        </w:pBdr>
        <w:spacing w:after="0" w:line="240" w:lineRule="auto"/>
        <w:ind w:left="4320"/>
        <w:jc w:val="right"/>
        <w:rPr>
          <w:color w:val="000000"/>
          <w:sz w:val="20"/>
          <w:szCs w:val="20"/>
        </w:rPr>
      </w:pPr>
    </w:p>
    <w:p w14:paraId="4C6101CA" w14:textId="77777777" w:rsidR="00B91378" w:rsidRDefault="00F4514A">
      <w:pPr>
        <w:spacing w:after="0"/>
        <w:ind w:left="720" w:firstLine="720"/>
        <w:jc w:val="right"/>
        <w:rPr>
          <w:sz w:val="18"/>
          <w:szCs w:val="18"/>
        </w:rPr>
      </w:pPr>
      <w:r>
        <w:rPr>
          <w:sz w:val="18"/>
          <w:szCs w:val="18"/>
        </w:rPr>
        <w:t>Agency CIO</w:t>
      </w:r>
    </w:p>
    <w:p w14:paraId="408E8537" w14:textId="77777777" w:rsidR="00B91378" w:rsidRDefault="00F4514A">
      <w:pPr>
        <w:tabs>
          <w:tab w:val="left" w:pos="4320"/>
        </w:tabs>
        <w:spacing w:after="0"/>
      </w:pPr>
      <w:r>
        <w:rPr>
          <w:b/>
        </w:rPr>
        <w:tab/>
        <w:t>Approved by:</w:t>
      </w:r>
      <w:r>
        <w:tab/>
      </w:r>
    </w:p>
    <w:p w14:paraId="369958DC" w14:textId="77777777" w:rsidR="00B91378" w:rsidRDefault="00B91378">
      <w:pPr>
        <w:pBdr>
          <w:top w:val="nil"/>
          <w:left w:val="nil"/>
          <w:bottom w:val="single" w:sz="4" w:space="1" w:color="000000"/>
          <w:right w:val="nil"/>
          <w:between w:val="nil"/>
        </w:pBdr>
        <w:spacing w:after="0" w:line="240" w:lineRule="auto"/>
        <w:ind w:left="4320"/>
        <w:jc w:val="right"/>
        <w:rPr>
          <w:color w:val="000000"/>
          <w:sz w:val="20"/>
          <w:szCs w:val="20"/>
        </w:rPr>
      </w:pPr>
    </w:p>
    <w:p w14:paraId="33F2CD82" w14:textId="77777777" w:rsidR="00B91378" w:rsidRDefault="00F4514A">
      <w:pPr>
        <w:spacing w:after="0"/>
        <w:ind w:left="720" w:firstLine="720"/>
        <w:jc w:val="right"/>
        <w:rPr>
          <w:sz w:val="18"/>
          <w:szCs w:val="18"/>
        </w:rPr>
        <w:sectPr w:rsidR="00B9137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990" w:left="1440" w:header="576" w:footer="432" w:gutter="0"/>
          <w:pgNumType w:start="1"/>
          <w:cols w:space="720"/>
          <w:titlePg/>
        </w:sectPr>
      </w:pPr>
      <w:r>
        <w:rPr>
          <w:sz w:val="18"/>
          <w:szCs w:val="18"/>
        </w:rPr>
        <w:t>Executive Sponsor</w:t>
      </w:r>
    </w:p>
    <w:p w14:paraId="04C2C90D" w14:textId="77777777" w:rsidR="00B91378" w:rsidRDefault="00F4514A">
      <w:pPr>
        <w:spacing w:line="240" w:lineRule="auto"/>
        <w:rPr>
          <w:b/>
          <w:color w:val="002060"/>
          <w:sz w:val="32"/>
          <w:szCs w:val="32"/>
        </w:rPr>
      </w:pPr>
      <w:r>
        <w:rPr>
          <w:b/>
          <w:color w:val="002060"/>
          <w:sz w:val="32"/>
          <w:szCs w:val="32"/>
        </w:rPr>
        <w:lastRenderedPageBreak/>
        <w:t>Table of Contents</w:t>
      </w:r>
    </w:p>
    <w:sdt>
      <w:sdtPr>
        <w:id w:val="447825354"/>
        <w:docPartObj>
          <w:docPartGallery w:val="Table of Contents"/>
          <w:docPartUnique/>
        </w:docPartObj>
      </w:sdtPr>
      <w:sdtContent>
        <w:p w14:paraId="3FA79C83" w14:textId="77777777" w:rsidR="00B91378" w:rsidRDefault="00F4514A">
          <w:pPr>
            <w:pBdr>
              <w:top w:val="nil"/>
              <w:left w:val="nil"/>
              <w:bottom w:val="nil"/>
              <w:right w:val="nil"/>
              <w:between w:val="nil"/>
            </w:pBdr>
            <w:tabs>
              <w:tab w:val="left" w:pos="660"/>
              <w:tab w:val="right" w:pos="9350"/>
            </w:tabs>
            <w:spacing w:before="120" w:after="120"/>
            <w:ind w:left="144"/>
            <w:rPr>
              <w:rFonts w:ascii="Calibri" w:eastAsia="Calibri" w:hAnsi="Calibri" w:cs="Calibri"/>
              <w:color w:val="000000"/>
            </w:rPr>
          </w:pPr>
          <w:r>
            <w:fldChar w:fldCharType="begin"/>
          </w:r>
          <w:r>
            <w:instrText xml:space="preserve"> TOC \h \u \z </w:instrText>
          </w:r>
          <w:r>
            <w:fldChar w:fldCharType="separate"/>
          </w:r>
          <w:hyperlink w:anchor="_30j0zll">
            <w:r>
              <w:rPr>
                <w:rFonts w:ascii="Arial Bold" w:eastAsia="Arial Bold" w:hAnsi="Arial Bold" w:cs="Arial Bold"/>
                <w:b/>
                <w:smallCaps/>
                <w:color w:val="000000"/>
                <w:sz w:val="20"/>
                <w:szCs w:val="20"/>
              </w:rPr>
              <w:t>1</w:t>
            </w:r>
          </w:hyperlink>
          <w:hyperlink w:anchor="_30j0zll">
            <w:r>
              <w:rPr>
                <w:rFonts w:ascii="Calibri" w:eastAsia="Calibri" w:hAnsi="Calibri" w:cs="Calibri"/>
                <w:color w:val="000000"/>
              </w:rPr>
              <w:tab/>
            </w:r>
          </w:hyperlink>
          <w:r>
            <w:fldChar w:fldCharType="begin"/>
          </w:r>
          <w:r>
            <w:instrText xml:space="preserve"> PAGEREF _30j0zll \h </w:instrText>
          </w:r>
          <w:r>
            <w:fldChar w:fldCharType="separate"/>
          </w:r>
          <w:r>
            <w:rPr>
              <w:rFonts w:ascii="Arial Bold" w:eastAsia="Arial Bold" w:hAnsi="Arial Bold" w:cs="Arial Bold"/>
              <w:b/>
              <w:smallCaps/>
              <w:color w:val="000000"/>
              <w:sz w:val="20"/>
              <w:szCs w:val="20"/>
            </w:rPr>
            <w:t>Introduction</w:t>
          </w:r>
          <w:r>
            <w:rPr>
              <w:rFonts w:ascii="Arial Bold" w:eastAsia="Arial Bold" w:hAnsi="Arial Bold" w:cs="Arial Bold"/>
              <w:b/>
              <w:smallCaps/>
              <w:color w:val="000000"/>
              <w:sz w:val="20"/>
              <w:szCs w:val="20"/>
            </w:rPr>
            <w:tab/>
            <w:t>4</w:t>
          </w:r>
          <w:r>
            <w:fldChar w:fldCharType="end"/>
          </w:r>
        </w:p>
        <w:p w14:paraId="1C2C2E8D" w14:textId="77777777" w:rsidR="00B91378" w:rsidRDefault="00000000">
          <w:pPr>
            <w:pBdr>
              <w:top w:val="nil"/>
              <w:left w:val="nil"/>
              <w:bottom w:val="nil"/>
              <w:right w:val="nil"/>
              <w:between w:val="nil"/>
            </w:pBdr>
            <w:tabs>
              <w:tab w:val="left" w:pos="880"/>
              <w:tab w:val="right" w:pos="9350"/>
            </w:tabs>
            <w:spacing w:after="0"/>
            <w:ind w:left="220"/>
            <w:rPr>
              <w:rFonts w:ascii="Calibri" w:eastAsia="Calibri" w:hAnsi="Calibri" w:cs="Calibri"/>
              <w:color w:val="000000"/>
            </w:rPr>
          </w:pPr>
          <w:hyperlink w:anchor="_3znysh7">
            <w:r w:rsidR="00F4514A">
              <w:rPr>
                <w:smallCaps/>
                <w:color w:val="000000"/>
                <w:sz w:val="20"/>
                <w:szCs w:val="20"/>
              </w:rPr>
              <w:t>1.1</w:t>
            </w:r>
          </w:hyperlink>
          <w:hyperlink w:anchor="_3znysh7">
            <w:r w:rsidR="00F4514A">
              <w:rPr>
                <w:rFonts w:ascii="Calibri" w:eastAsia="Calibri" w:hAnsi="Calibri" w:cs="Calibri"/>
                <w:color w:val="000000"/>
              </w:rPr>
              <w:tab/>
            </w:r>
          </w:hyperlink>
          <w:r w:rsidR="00F4514A">
            <w:fldChar w:fldCharType="begin"/>
          </w:r>
          <w:r w:rsidR="00F4514A">
            <w:instrText xml:space="preserve"> PAGEREF _3znysh7 \h </w:instrText>
          </w:r>
          <w:r w:rsidR="00F4514A">
            <w:fldChar w:fldCharType="separate"/>
          </w:r>
          <w:r w:rsidR="00F4514A">
            <w:rPr>
              <w:smallCaps/>
              <w:color w:val="000000"/>
              <w:sz w:val="20"/>
              <w:szCs w:val="20"/>
            </w:rPr>
            <w:t>Overview Of Software/System</w:t>
          </w:r>
          <w:r w:rsidR="00F4514A">
            <w:rPr>
              <w:smallCaps/>
              <w:color w:val="000000"/>
              <w:sz w:val="20"/>
              <w:szCs w:val="20"/>
            </w:rPr>
            <w:tab/>
            <w:t>4</w:t>
          </w:r>
          <w:r w:rsidR="00F4514A">
            <w:fldChar w:fldCharType="end"/>
          </w:r>
        </w:p>
        <w:p w14:paraId="66028C58" w14:textId="77777777" w:rsidR="00B91378" w:rsidRDefault="00000000">
          <w:pPr>
            <w:pBdr>
              <w:top w:val="nil"/>
              <w:left w:val="nil"/>
              <w:bottom w:val="nil"/>
              <w:right w:val="nil"/>
              <w:between w:val="nil"/>
            </w:pBdr>
            <w:tabs>
              <w:tab w:val="left" w:pos="880"/>
              <w:tab w:val="right" w:pos="9350"/>
            </w:tabs>
            <w:spacing w:after="0"/>
            <w:ind w:left="220"/>
            <w:rPr>
              <w:rFonts w:ascii="Calibri" w:eastAsia="Calibri" w:hAnsi="Calibri" w:cs="Calibri"/>
              <w:color w:val="000000"/>
            </w:rPr>
          </w:pPr>
          <w:hyperlink w:anchor="_2et92p0">
            <w:r w:rsidR="00F4514A">
              <w:rPr>
                <w:smallCaps/>
                <w:color w:val="000000"/>
                <w:sz w:val="20"/>
                <w:szCs w:val="20"/>
              </w:rPr>
              <w:t>1.2</w:t>
            </w:r>
          </w:hyperlink>
          <w:hyperlink w:anchor="_2et92p0">
            <w:r w:rsidR="00F4514A">
              <w:rPr>
                <w:rFonts w:ascii="Calibri" w:eastAsia="Calibri" w:hAnsi="Calibri" w:cs="Calibri"/>
                <w:color w:val="000000"/>
              </w:rPr>
              <w:tab/>
            </w:r>
          </w:hyperlink>
          <w:r w:rsidR="00F4514A">
            <w:fldChar w:fldCharType="begin"/>
          </w:r>
          <w:r w:rsidR="00F4514A">
            <w:instrText xml:space="preserve"> PAGEREF _2et92p0 \h </w:instrText>
          </w:r>
          <w:r w:rsidR="00F4514A">
            <w:fldChar w:fldCharType="separate"/>
          </w:r>
          <w:r w:rsidR="00F4514A">
            <w:rPr>
              <w:smallCaps/>
              <w:color w:val="000000"/>
              <w:sz w:val="20"/>
              <w:szCs w:val="20"/>
            </w:rPr>
            <w:t>Intended Audience</w:t>
          </w:r>
          <w:r w:rsidR="00F4514A">
            <w:rPr>
              <w:smallCaps/>
              <w:color w:val="000000"/>
              <w:sz w:val="20"/>
              <w:szCs w:val="20"/>
            </w:rPr>
            <w:tab/>
            <w:t>4</w:t>
          </w:r>
          <w:r w:rsidR="00F4514A">
            <w:fldChar w:fldCharType="end"/>
          </w:r>
        </w:p>
        <w:p w14:paraId="0ACF03DC" w14:textId="77777777" w:rsidR="00B91378" w:rsidRDefault="00000000">
          <w:pPr>
            <w:pBdr>
              <w:top w:val="nil"/>
              <w:left w:val="nil"/>
              <w:bottom w:val="nil"/>
              <w:right w:val="nil"/>
              <w:between w:val="nil"/>
            </w:pBdr>
            <w:tabs>
              <w:tab w:val="left" w:pos="660"/>
              <w:tab w:val="right" w:pos="9350"/>
            </w:tabs>
            <w:spacing w:before="120" w:after="120"/>
            <w:ind w:left="144"/>
            <w:rPr>
              <w:rFonts w:ascii="Calibri" w:eastAsia="Calibri" w:hAnsi="Calibri" w:cs="Calibri"/>
              <w:color w:val="000000"/>
            </w:rPr>
          </w:pPr>
          <w:hyperlink w:anchor="_tyjcwt">
            <w:r w:rsidR="00F4514A">
              <w:rPr>
                <w:rFonts w:ascii="Arial Bold" w:eastAsia="Arial Bold" w:hAnsi="Arial Bold" w:cs="Arial Bold"/>
                <w:b/>
                <w:smallCaps/>
                <w:color w:val="000000"/>
                <w:sz w:val="20"/>
                <w:szCs w:val="20"/>
              </w:rPr>
              <w:t>2</w:t>
            </w:r>
          </w:hyperlink>
          <w:hyperlink w:anchor="_tyjcwt">
            <w:r w:rsidR="00F4514A">
              <w:rPr>
                <w:rFonts w:ascii="Calibri" w:eastAsia="Calibri" w:hAnsi="Calibri" w:cs="Calibri"/>
                <w:color w:val="000000"/>
              </w:rPr>
              <w:tab/>
            </w:r>
          </w:hyperlink>
          <w:r w:rsidR="00F4514A">
            <w:fldChar w:fldCharType="begin"/>
          </w:r>
          <w:r w:rsidR="00F4514A">
            <w:instrText xml:space="preserve"> PAGEREF _tyjcwt \h </w:instrText>
          </w:r>
          <w:r w:rsidR="00F4514A">
            <w:fldChar w:fldCharType="separate"/>
          </w:r>
          <w:r w:rsidR="00F4514A">
            <w:rPr>
              <w:rFonts w:ascii="Arial Bold" w:eastAsia="Arial Bold" w:hAnsi="Arial Bold" w:cs="Arial Bold"/>
              <w:b/>
              <w:smallCaps/>
              <w:color w:val="000000"/>
              <w:sz w:val="20"/>
              <w:szCs w:val="20"/>
            </w:rPr>
            <w:t>Business Impact Analysis</w:t>
          </w:r>
          <w:r w:rsidR="00F4514A">
            <w:rPr>
              <w:rFonts w:ascii="Arial Bold" w:eastAsia="Arial Bold" w:hAnsi="Arial Bold" w:cs="Arial Bold"/>
              <w:b/>
              <w:smallCaps/>
              <w:color w:val="000000"/>
              <w:sz w:val="20"/>
              <w:szCs w:val="20"/>
            </w:rPr>
            <w:tab/>
            <w:t>4</w:t>
          </w:r>
          <w:r w:rsidR="00F4514A">
            <w:fldChar w:fldCharType="end"/>
          </w:r>
        </w:p>
        <w:p w14:paraId="42D3B403" w14:textId="77777777" w:rsidR="00B91378" w:rsidRDefault="00000000">
          <w:pPr>
            <w:pBdr>
              <w:top w:val="nil"/>
              <w:left w:val="nil"/>
              <w:bottom w:val="nil"/>
              <w:right w:val="nil"/>
              <w:between w:val="nil"/>
            </w:pBdr>
            <w:tabs>
              <w:tab w:val="left" w:pos="880"/>
              <w:tab w:val="right" w:pos="9350"/>
            </w:tabs>
            <w:spacing w:after="0"/>
            <w:ind w:left="220"/>
            <w:rPr>
              <w:rFonts w:ascii="Calibri" w:eastAsia="Calibri" w:hAnsi="Calibri" w:cs="Calibri"/>
              <w:color w:val="000000"/>
            </w:rPr>
          </w:pPr>
          <w:hyperlink w:anchor="_3dy6vkm">
            <w:r w:rsidR="00F4514A">
              <w:rPr>
                <w:smallCaps/>
                <w:color w:val="000000"/>
                <w:sz w:val="20"/>
                <w:szCs w:val="20"/>
              </w:rPr>
              <w:t>2.1</w:t>
            </w:r>
          </w:hyperlink>
          <w:hyperlink w:anchor="_3dy6vkm">
            <w:r w:rsidR="00F4514A">
              <w:rPr>
                <w:rFonts w:ascii="Calibri" w:eastAsia="Calibri" w:hAnsi="Calibri" w:cs="Calibri"/>
                <w:color w:val="000000"/>
              </w:rPr>
              <w:tab/>
            </w:r>
          </w:hyperlink>
          <w:r w:rsidR="00F4514A">
            <w:fldChar w:fldCharType="begin"/>
          </w:r>
          <w:r w:rsidR="00F4514A">
            <w:instrText xml:space="preserve"> PAGEREF _3dy6vkm \h </w:instrText>
          </w:r>
          <w:r w:rsidR="00F4514A">
            <w:fldChar w:fldCharType="separate"/>
          </w:r>
          <w:r w:rsidR="00F4514A">
            <w:rPr>
              <w:smallCaps/>
              <w:color w:val="000000"/>
              <w:sz w:val="20"/>
              <w:szCs w:val="20"/>
            </w:rPr>
            <w:t>Scope</w:t>
          </w:r>
          <w:r w:rsidR="00F4514A">
            <w:rPr>
              <w:smallCaps/>
              <w:color w:val="000000"/>
              <w:sz w:val="20"/>
              <w:szCs w:val="20"/>
            </w:rPr>
            <w:tab/>
            <w:t>5</w:t>
          </w:r>
          <w:r w:rsidR="00F4514A">
            <w:fldChar w:fldCharType="end"/>
          </w:r>
        </w:p>
        <w:p w14:paraId="4EADAD8E" w14:textId="77777777" w:rsidR="00B91378" w:rsidRDefault="00000000">
          <w:pPr>
            <w:pBdr>
              <w:top w:val="nil"/>
              <w:left w:val="nil"/>
              <w:bottom w:val="nil"/>
              <w:right w:val="nil"/>
              <w:between w:val="nil"/>
            </w:pBdr>
            <w:tabs>
              <w:tab w:val="left" w:pos="880"/>
              <w:tab w:val="right" w:pos="9350"/>
            </w:tabs>
            <w:spacing w:after="0"/>
            <w:ind w:left="220"/>
            <w:rPr>
              <w:rFonts w:ascii="Calibri" w:eastAsia="Calibri" w:hAnsi="Calibri" w:cs="Calibri"/>
              <w:color w:val="000000"/>
            </w:rPr>
          </w:pPr>
          <w:hyperlink w:anchor="_1t3h5sf">
            <w:r w:rsidR="00F4514A">
              <w:rPr>
                <w:smallCaps/>
                <w:color w:val="000000"/>
                <w:sz w:val="20"/>
                <w:szCs w:val="20"/>
              </w:rPr>
              <w:t>2.2</w:t>
            </w:r>
          </w:hyperlink>
          <w:hyperlink w:anchor="_1t3h5sf">
            <w:r w:rsidR="00F4514A">
              <w:rPr>
                <w:rFonts w:ascii="Calibri" w:eastAsia="Calibri" w:hAnsi="Calibri" w:cs="Calibri"/>
                <w:color w:val="000000"/>
              </w:rPr>
              <w:tab/>
            </w:r>
          </w:hyperlink>
          <w:r w:rsidR="00F4514A">
            <w:fldChar w:fldCharType="begin"/>
          </w:r>
          <w:r w:rsidR="00F4514A">
            <w:instrText xml:space="preserve"> PAGEREF _1t3h5sf \h </w:instrText>
          </w:r>
          <w:r w:rsidR="00F4514A">
            <w:fldChar w:fldCharType="separate"/>
          </w:r>
          <w:r w:rsidR="00F4514A">
            <w:rPr>
              <w:smallCaps/>
              <w:color w:val="000000"/>
              <w:sz w:val="20"/>
              <w:szCs w:val="20"/>
            </w:rPr>
            <w:t>Critical Timeframe</w:t>
          </w:r>
          <w:r w:rsidR="00F4514A">
            <w:rPr>
              <w:smallCaps/>
              <w:color w:val="000000"/>
              <w:sz w:val="20"/>
              <w:szCs w:val="20"/>
            </w:rPr>
            <w:tab/>
            <w:t>5</w:t>
          </w:r>
          <w:r w:rsidR="00F4514A">
            <w:fldChar w:fldCharType="end"/>
          </w:r>
        </w:p>
        <w:p w14:paraId="77E811F3" w14:textId="77777777" w:rsidR="00B91378" w:rsidRDefault="00000000">
          <w:pPr>
            <w:pBdr>
              <w:top w:val="nil"/>
              <w:left w:val="nil"/>
              <w:bottom w:val="nil"/>
              <w:right w:val="nil"/>
              <w:between w:val="nil"/>
            </w:pBdr>
            <w:tabs>
              <w:tab w:val="left" w:pos="880"/>
              <w:tab w:val="right" w:pos="9350"/>
            </w:tabs>
            <w:spacing w:after="0"/>
            <w:ind w:left="220"/>
            <w:rPr>
              <w:rFonts w:ascii="Calibri" w:eastAsia="Calibri" w:hAnsi="Calibri" w:cs="Calibri"/>
              <w:color w:val="000000"/>
            </w:rPr>
          </w:pPr>
          <w:hyperlink w:anchor="_4d34og8">
            <w:r w:rsidR="00F4514A">
              <w:rPr>
                <w:smallCaps/>
                <w:color w:val="000000"/>
                <w:sz w:val="20"/>
                <w:szCs w:val="20"/>
              </w:rPr>
              <w:t>2.3</w:t>
            </w:r>
          </w:hyperlink>
          <w:hyperlink w:anchor="_4d34og8">
            <w:r w:rsidR="00F4514A">
              <w:rPr>
                <w:rFonts w:ascii="Calibri" w:eastAsia="Calibri" w:hAnsi="Calibri" w:cs="Calibri"/>
                <w:color w:val="000000"/>
              </w:rPr>
              <w:tab/>
            </w:r>
          </w:hyperlink>
          <w:r w:rsidR="00F4514A">
            <w:fldChar w:fldCharType="begin"/>
          </w:r>
          <w:r w:rsidR="00F4514A">
            <w:instrText xml:space="preserve"> PAGEREF _4d34og8 \h </w:instrText>
          </w:r>
          <w:r w:rsidR="00F4514A">
            <w:fldChar w:fldCharType="separate"/>
          </w:r>
          <w:r w:rsidR="00F4514A">
            <w:rPr>
              <w:smallCaps/>
              <w:color w:val="000000"/>
              <w:sz w:val="20"/>
              <w:szCs w:val="20"/>
            </w:rPr>
            <w:t>System Impact Statements</w:t>
          </w:r>
          <w:r w:rsidR="00F4514A">
            <w:rPr>
              <w:smallCaps/>
              <w:color w:val="000000"/>
              <w:sz w:val="20"/>
              <w:szCs w:val="20"/>
            </w:rPr>
            <w:tab/>
            <w:t>5</w:t>
          </w:r>
          <w:r w:rsidR="00F4514A">
            <w:fldChar w:fldCharType="end"/>
          </w:r>
        </w:p>
        <w:p w14:paraId="1D0590AA" w14:textId="77777777" w:rsidR="00B91378" w:rsidRDefault="00000000">
          <w:pPr>
            <w:pBdr>
              <w:top w:val="nil"/>
              <w:left w:val="nil"/>
              <w:bottom w:val="nil"/>
              <w:right w:val="nil"/>
              <w:between w:val="nil"/>
            </w:pBdr>
            <w:tabs>
              <w:tab w:val="left" w:pos="660"/>
              <w:tab w:val="right" w:pos="9350"/>
            </w:tabs>
            <w:spacing w:before="120" w:after="120"/>
            <w:ind w:left="144"/>
            <w:rPr>
              <w:rFonts w:ascii="Calibri" w:eastAsia="Calibri" w:hAnsi="Calibri" w:cs="Calibri"/>
              <w:color w:val="000000"/>
            </w:rPr>
          </w:pPr>
          <w:hyperlink w:anchor="_2s8eyo1">
            <w:r w:rsidR="00F4514A">
              <w:rPr>
                <w:rFonts w:ascii="Arial Bold" w:eastAsia="Arial Bold" w:hAnsi="Arial Bold" w:cs="Arial Bold"/>
                <w:b/>
                <w:smallCaps/>
                <w:color w:val="000000"/>
                <w:sz w:val="20"/>
                <w:szCs w:val="20"/>
              </w:rPr>
              <w:t>3</w:t>
            </w:r>
          </w:hyperlink>
          <w:hyperlink w:anchor="_2s8eyo1">
            <w:r w:rsidR="00F4514A">
              <w:rPr>
                <w:rFonts w:ascii="Calibri" w:eastAsia="Calibri" w:hAnsi="Calibri" w:cs="Calibri"/>
                <w:color w:val="000000"/>
              </w:rPr>
              <w:tab/>
            </w:r>
          </w:hyperlink>
          <w:r w:rsidR="00F4514A">
            <w:fldChar w:fldCharType="begin"/>
          </w:r>
          <w:r w:rsidR="00F4514A">
            <w:instrText xml:space="preserve"> PAGEREF _2s8eyo1 \h </w:instrText>
          </w:r>
          <w:r w:rsidR="00F4514A">
            <w:fldChar w:fldCharType="separate"/>
          </w:r>
          <w:r w:rsidR="00F4514A">
            <w:rPr>
              <w:rFonts w:ascii="Arial Bold" w:eastAsia="Arial Bold" w:hAnsi="Arial Bold" w:cs="Arial Bold"/>
              <w:b/>
              <w:smallCaps/>
              <w:color w:val="000000"/>
              <w:sz w:val="20"/>
              <w:szCs w:val="20"/>
            </w:rPr>
            <w:t>Recovery Strategy</w:t>
          </w:r>
          <w:r w:rsidR="00F4514A">
            <w:rPr>
              <w:rFonts w:ascii="Arial Bold" w:eastAsia="Arial Bold" w:hAnsi="Arial Bold" w:cs="Arial Bold"/>
              <w:b/>
              <w:smallCaps/>
              <w:color w:val="000000"/>
              <w:sz w:val="20"/>
              <w:szCs w:val="20"/>
            </w:rPr>
            <w:tab/>
            <w:t>7</w:t>
          </w:r>
          <w:r w:rsidR="00F4514A">
            <w:fldChar w:fldCharType="end"/>
          </w:r>
        </w:p>
        <w:p w14:paraId="798B871F" w14:textId="77777777" w:rsidR="00B91378" w:rsidRDefault="00000000">
          <w:pPr>
            <w:pBdr>
              <w:top w:val="nil"/>
              <w:left w:val="nil"/>
              <w:bottom w:val="nil"/>
              <w:right w:val="nil"/>
              <w:between w:val="nil"/>
            </w:pBdr>
            <w:tabs>
              <w:tab w:val="left" w:pos="880"/>
              <w:tab w:val="right" w:pos="9350"/>
            </w:tabs>
            <w:spacing w:after="0"/>
            <w:ind w:left="220"/>
            <w:rPr>
              <w:rFonts w:ascii="Calibri" w:eastAsia="Calibri" w:hAnsi="Calibri" w:cs="Calibri"/>
              <w:color w:val="000000"/>
            </w:rPr>
          </w:pPr>
          <w:hyperlink w:anchor="_3rdcrjn">
            <w:r w:rsidR="00F4514A">
              <w:rPr>
                <w:smallCaps/>
                <w:color w:val="000000"/>
                <w:sz w:val="20"/>
                <w:szCs w:val="20"/>
              </w:rPr>
              <w:t>3.1</w:t>
            </w:r>
          </w:hyperlink>
          <w:hyperlink w:anchor="_3rdcrjn">
            <w:r w:rsidR="00F4514A">
              <w:rPr>
                <w:rFonts w:ascii="Calibri" w:eastAsia="Calibri" w:hAnsi="Calibri" w:cs="Calibri"/>
                <w:color w:val="000000"/>
              </w:rPr>
              <w:tab/>
            </w:r>
          </w:hyperlink>
          <w:r w:rsidR="00F4514A">
            <w:fldChar w:fldCharType="begin"/>
          </w:r>
          <w:r w:rsidR="00F4514A">
            <w:instrText xml:space="preserve"> PAGEREF _3rdcrjn \h </w:instrText>
          </w:r>
          <w:r w:rsidR="00F4514A">
            <w:fldChar w:fldCharType="separate"/>
          </w:r>
          <w:r w:rsidR="00F4514A">
            <w:rPr>
              <w:smallCaps/>
              <w:color w:val="000000"/>
              <w:sz w:val="20"/>
              <w:szCs w:val="20"/>
            </w:rPr>
            <w:t>Recovery Approach</w:t>
          </w:r>
          <w:r w:rsidR="00F4514A">
            <w:rPr>
              <w:smallCaps/>
              <w:color w:val="000000"/>
              <w:sz w:val="20"/>
              <w:szCs w:val="20"/>
            </w:rPr>
            <w:tab/>
            <w:t>7</w:t>
          </w:r>
          <w:r w:rsidR="00F4514A">
            <w:fldChar w:fldCharType="end"/>
          </w:r>
        </w:p>
        <w:p w14:paraId="78CBA765" w14:textId="77777777" w:rsidR="00B91378" w:rsidRDefault="00000000">
          <w:pPr>
            <w:pBdr>
              <w:top w:val="nil"/>
              <w:left w:val="nil"/>
              <w:bottom w:val="nil"/>
              <w:right w:val="nil"/>
              <w:between w:val="nil"/>
            </w:pBdr>
            <w:tabs>
              <w:tab w:val="left" w:pos="880"/>
              <w:tab w:val="right" w:pos="9350"/>
            </w:tabs>
            <w:spacing w:after="0"/>
            <w:ind w:left="220"/>
            <w:rPr>
              <w:rFonts w:ascii="Calibri" w:eastAsia="Calibri" w:hAnsi="Calibri" w:cs="Calibri"/>
              <w:color w:val="000000"/>
            </w:rPr>
          </w:pPr>
          <w:hyperlink w:anchor="_26in1rg">
            <w:r w:rsidR="00F4514A">
              <w:rPr>
                <w:smallCaps/>
                <w:color w:val="000000"/>
                <w:sz w:val="20"/>
                <w:szCs w:val="20"/>
              </w:rPr>
              <w:t>3.2</w:t>
            </w:r>
          </w:hyperlink>
          <w:hyperlink w:anchor="_26in1rg">
            <w:r w:rsidR="00F4514A">
              <w:rPr>
                <w:rFonts w:ascii="Calibri" w:eastAsia="Calibri" w:hAnsi="Calibri" w:cs="Calibri"/>
                <w:color w:val="000000"/>
              </w:rPr>
              <w:tab/>
            </w:r>
          </w:hyperlink>
          <w:r w:rsidR="00F4514A">
            <w:fldChar w:fldCharType="begin"/>
          </w:r>
          <w:r w:rsidR="00F4514A">
            <w:instrText xml:space="preserve"> PAGEREF _26in1rg \h </w:instrText>
          </w:r>
          <w:r w:rsidR="00F4514A">
            <w:fldChar w:fldCharType="separate"/>
          </w:r>
          <w:r w:rsidR="00F4514A">
            <w:rPr>
              <w:smallCaps/>
              <w:color w:val="000000"/>
              <w:sz w:val="20"/>
              <w:szCs w:val="20"/>
            </w:rPr>
            <w:t>Escalation Plans</w:t>
          </w:r>
          <w:r w:rsidR="00F4514A">
            <w:rPr>
              <w:smallCaps/>
              <w:color w:val="000000"/>
              <w:sz w:val="20"/>
              <w:szCs w:val="20"/>
            </w:rPr>
            <w:tab/>
            <w:t>7</w:t>
          </w:r>
          <w:r w:rsidR="00F4514A">
            <w:fldChar w:fldCharType="end"/>
          </w:r>
        </w:p>
        <w:p w14:paraId="37E1C6B4" w14:textId="77777777" w:rsidR="00B91378" w:rsidRDefault="00000000">
          <w:pPr>
            <w:pBdr>
              <w:top w:val="nil"/>
              <w:left w:val="nil"/>
              <w:bottom w:val="nil"/>
              <w:right w:val="nil"/>
              <w:between w:val="nil"/>
            </w:pBdr>
            <w:tabs>
              <w:tab w:val="left" w:pos="880"/>
              <w:tab w:val="right" w:pos="9350"/>
            </w:tabs>
            <w:spacing w:after="0"/>
            <w:ind w:left="220"/>
            <w:rPr>
              <w:rFonts w:ascii="Calibri" w:eastAsia="Calibri" w:hAnsi="Calibri" w:cs="Calibri"/>
              <w:color w:val="000000"/>
            </w:rPr>
          </w:pPr>
          <w:hyperlink w:anchor="_lnxbz9">
            <w:r w:rsidR="00F4514A">
              <w:rPr>
                <w:smallCaps/>
                <w:color w:val="000000"/>
                <w:sz w:val="20"/>
                <w:szCs w:val="20"/>
              </w:rPr>
              <w:t>3.3</w:t>
            </w:r>
          </w:hyperlink>
          <w:hyperlink w:anchor="_lnxbz9">
            <w:r w:rsidR="00F4514A">
              <w:rPr>
                <w:rFonts w:ascii="Calibri" w:eastAsia="Calibri" w:hAnsi="Calibri" w:cs="Calibri"/>
                <w:color w:val="000000"/>
              </w:rPr>
              <w:tab/>
            </w:r>
          </w:hyperlink>
          <w:r w:rsidR="00F4514A">
            <w:fldChar w:fldCharType="begin"/>
          </w:r>
          <w:r w:rsidR="00F4514A">
            <w:instrText xml:space="preserve"> PAGEREF _lnxbz9 \h </w:instrText>
          </w:r>
          <w:r w:rsidR="00F4514A">
            <w:fldChar w:fldCharType="separate"/>
          </w:r>
          <w:r w:rsidR="00F4514A">
            <w:rPr>
              <w:smallCaps/>
              <w:color w:val="000000"/>
              <w:sz w:val="20"/>
              <w:szCs w:val="20"/>
            </w:rPr>
            <w:t>Action Plans</w:t>
          </w:r>
          <w:r w:rsidR="00F4514A">
            <w:rPr>
              <w:smallCaps/>
              <w:color w:val="000000"/>
              <w:sz w:val="20"/>
              <w:szCs w:val="20"/>
            </w:rPr>
            <w:tab/>
            <w:t>8</w:t>
          </w:r>
          <w:r w:rsidR="00F4514A">
            <w:fldChar w:fldCharType="end"/>
          </w:r>
        </w:p>
        <w:p w14:paraId="6B90A85A" w14:textId="77777777" w:rsidR="00B91378" w:rsidRDefault="00000000">
          <w:pPr>
            <w:pBdr>
              <w:top w:val="nil"/>
              <w:left w:val="nil"/>
              <w:bottom w:val="nil"/>
              <w:right w:val="nil"/>
              <w:between w:val="nil"/>
            </w:pBdr>
            <w:tabs>
              <w:tab w:val="left" w:pos="660"/>
              <w:tab w:val="right" w:pos="9350"/>
            </w:tabs>
            <w:spacing w:before="120" w:after="120"/>
            <w:ind w:left="144"/>
            <w:rPr>
              <w:rFonts w:ascii="Calibri" w:eastAsia="Calibri" w:hAnsi="Calibri" w:cs="Calibri"/>
              <w:color w:val="000000"/>
            </w:rPr>
          </w:pPr>
          <w:hyperlink w:anchor="_35nkun2">
            <w:r w:rsidR="00F4514A">
              <w:rPr>
                <w:rFonts w:ascii="Arial Bold" w:eastAsia="Arial Bold" w:hAnsi="Arial Bold" w:cs="Arial Bold"/>
                <w:b/>
                <w:smallCaps/>
                <w:color w:val="000000"/>
                <w:sz w:val="20"/>
                <w:szCs w:val="20"/>
              </w:rPr>
              <w:t>4</w:t>
            </w:r>
          </w:hyperlink>
          <w:hyperlink w:anchor="_35nkun2">
            <w:r w:rsidR="00F4514A">
              <w:rPr>
                <w:rFonts w:ascii="Calibri" w:eastAsia="Calibri" w:hAnsi="Calibri" w:cs="Calibri"/>
                <w:color w:val="000000"/>
              </w:rPr>
              <w:tab/>
            </w:r>
          </w:hyperlink>
          <w:r w:rsidR="00F4514A">
            <w:fldChar w:fldCharType="begin"/>
          </w:r>
          <w:r w:rsidR="00F4514A">
            <w:instrText xml:space="preserve"> PAGEREF _35nkun2 \h </w:instrText>
          </w:r>
          <w:r w:rsidR="00F4514A">
            <w:fldChar w:fldCharType="separate"/>
          </w:r>
          <w:r w:rsidR="00F4514A">
            <w:rPr>
              <w:rFonts w:ascii="Arial Bold" w:eastAsia="Arial Bold" w:hAnsi="Arial Bold" w:cs="Arial Bold"/>
              <w:b/>
              <w:smallCaps/>
              <w:color w:val="000000"/>
              <w:sz w:val="20"/>
              <w:szCs w:val="20"/>
            </w:rPr>
            <w:t>Disaster Recovery Organization</w:t>
          </w:r>
          <w:r w:rsidR="00F4514A">
            <w:rPr>
              <w:rFonts w:ascii="Arial Bold" w:eastAsia="Arial Bold" w:hAnsi="Arial Bold" w:cs="Arial Bold"/>
              <w:b/>
              <w:smallCaps/>
              <w:color w:val="000000"/>
              <w:sz w:val="20"/>
              <w:szCs w:val="20"/>
            </w:rPr>
            <w:tab/>
            <w:t>8</w:t>
          </w:r>
          <w:r w:rsidR="00F4514A">
            <w:fldChar w:fldCharType="end"/>
          </w:r>
        </w:p>
        <w:p w14:paraId="2797710B" w14:textId="77777777" w:rsidR="00B91378" w:rsidRDefault="00000000">
          <w:pPr>
            <w:pBdr>
              <w:top w:val="nil"/>
              <w:left w:val="nil"/>
              <w:bottom w:val="nil"/>
              <w:right w:val="nil"/>
              <w:between w:val="nil"/>
            </w:pBdr>
            <w:tabs>
              <w:tab w:val="left" w:pos="880"/>
              <w:tab w:val="right" w:pos="9350"/>
            </w:tabs>
            <w:spacing w:after="0"/>
            <w:ind w:left="220"/>
            <w:rPr>
              <w:rFonts w:ascii="Calibri" w:eastAsia="Calibri" w:hAnsi="Calibri" w:cs="Calibri"/>
              <w:color w:val="000000"/>
            </w:rPr>
          </w:pPr>
          <w:hyperlink w:anchor="_44sinio">
            <w:r w:rsidR="00F4514A">
              <w:rPr>
                <w:smallCaps/>
                <w:color w:val="000000"/>
                <w:sz w:val="20"/>
                <w:szCs w:val="20"/>
              </w:rPr>
              <w:t>4.1</w:t>
            </w:r>
          </w:hyperlink>
          <w:hyperlink w:anchor="_44sinio">
            <w:r w:rsidR="00F4514A">
              <w:rPr>
                <w:rFonts w:ascii="Calibri" w:eastAsia="Calibri" w:hAnsi="Calibri" w:cs="Calibri"/>
                <w:color w:val="000000"/>
              </w:rPr>
              <w:tab/>
            </w:r>
          </w:hyperlink>
          <w:r w:rsidR="00F4514A">
            <w:fldChar w:fldCharType="begin"/>
          </w:r>
          <w:r w:rsidR="00F4514A">
            <w:instrText xml:space="preserve"> PAGEREF _44sinio \h </w:instrText>
          </w:r>
          <w:r w:rsidR="00F4514A">
            <w:fldChar w:fldCharType="separate"/>
          </w:r>
          <w:r w:rsidR="00F4514A">
            <w:rPr>
              <w:smallCaps/>
              <w:color w:val="000000"/>
              <w:sz w:val="20"/>
              <w:szCs w:val="20"/>
            </w:rPr>
            <w:t>Recovery Organization Chart</w:t>
          </w:r>
          <w:r w:rsidR="00F4514A">
            <w:rPr>
              <w:smallCaps/>
              <w:color w:val="000000"/>
              <w:sz w:val="20"/>
              <w:szCs w:val="20"/>
            </w:rPr>
            <w:tab/>
            <w:t>9</w:t>
          </w:r>
          <w:r w:rsidR="00F4514A">
            <w:fldChar w:fldCharType="end"/>
          </w:r>
        </w:p>
        <w:p w14:paraId="77D87FA5" w14:textId="77777777" w:rsidR="00B91378" w:rsidRDefault="00000000">
          <w:pPr>
            <w:pBdr>
              <w:top w:val="nil"/>
              <w:left w:val="nil"/>
              <w:bottom w:val="nil"/>
              <w:right w:val="nil"/>
              <w:between w:val="nil"/>
            </w:pBdr>
            <w:tabs>
              <w:tab w:val="left" w:pos="880"/>
              <w:tab w:val="right" w:pos="9350"/>
            </w:tabs>
            <w:spacing w:after="0"/>
            <w:ind w:left="220"/>
            <w:rPr>
              <w:rFonts w:ascii="Calibri" w:eastAsia="Calibri" w:hAnsi="Calibri" w:cs="Calibri"/>
              <w:color w:val="000000"/>
            </w:rPr>
          </w:pPr>
          <w:hyperlink w:anchor="_z337ya">
            <w:r w:rsidR="00F4514A">
              <w:rPr>
                <w:smallCaps/>
                <w:color w:val="000000"/>
                <w:sz w:val="20"/>
                <w:szCs w:val="20"/>
              </w:rPr>
              <w:t>4.2</w:t>
            </w:r>
          </w:hyperlink>
          <w:hyperlink w:anchor="_z337ya">
            <w:r w:rsidR="00F4514A">
              <w:rPr>
                <w:rFonts w:ascii="Calibri" w:eastAsia="Calibri" w:hAnsi="Calibri" w:cs="Calibri"/>
                <w:color w:val="000000"/>
              </w:rPr>
              <w:tab/>
            </w:r>
          </w:hyperlink>
          <w:r w:rsidR="00F4514A">
            <w:fldChar w:fldCharType="begin"/>
          </w:r>
          <w:r w:rsidR="00F4514A">
            <w:instrText xml:space="preserve"> PAGEREF _z337ya \h </w:instrText>
          </w:r>
          <w:r w:rsidR="00F4514A">
            <w:fldChar w:fldCharType="separate"/>
          </w:r>
          <w:r w:rsidR="00F4514A">
            <w:rPr>
              <w:smallCaps/>
              <w:color w:val="000000"/>
              <w:sz w:val="20"/>
              <w:szCs w:val="20"/>
            </w:rPr>
            <w:t>Recovery Team</w:t>
          </w:r>
          <w:r w:rsidR="00F4514A">
            <w:rPr>
              <w:smallCaps/>
              <w:color w:val="000000"/>
              <w:sz w:val="20"/>
              <w:szCs w:val="20"/>
            </w:rPr>
            <w:tab/>
            <w:t>9</w:t>
          </w:r>
          <w:r w:rsidR="00F4514A">
            <w:fldChar w:fldCharType="end"/>
          </w:r>
        </w:p>
        <w:p w14:paraId="47A5D62D" w14:textId="77777777" w:rsidR="00B91378" w:rsidRDefault="00000000">
          <w:pPr>
            <w:pBdr>
              <w:top w:val="nil"/>
              <w:left w:val="nil"/>
              <w:bottom w:val="nil"/>
              <w:right w:val="nil"/>
              <w:between w:val="nil"/>
            </w:pBdr>
            <w:tabs>
              <w:tab w:val="left" w:pos="660"/>
              <w:tab w:val="right" w:pos="9350"/>
            </w:tabs>
            <w:spacing w:before="120" w:after="120"/>
            <w:ind w:left="144"/>
            <w:rPr>
              <w:rFonts w:ascii="Calibri" w:eastAsia="Calibri" w:hAnsi="Calibri" w:cs="Calibri"/>
              <w:color w:val="000000"/>
            </w:rPr>
          </w:pPr>
          <w:hyperlink w:anchor="_1y810tw">
            <w:r w:rsidR="00F4514A">
              <w:rPr>
                <w:rFonts w:ascii="Arial Bold" w:eastAsia="Arial Bold" w:hAnsi="Arial Bold" w:cs="Arial Bold"/>
                <w:b/>
                <w:smallCaps/>
                <w:color w:val="000000"/>
                <w:sz w:val="20"/>
                <w:szCs w:val="20"/>
              </w:rPr>
              <w:t>5</w:t>
            </w:r>
          </w:hyperlink>
          <w:hyperlink w:anchor="_1y810tw">
            <w:r w:rsidR="00F4514A">
              <w:rPr>
                <w:rFonts w:ascii="Calibri" w:eastAsia="Calibri" w:hAnsi="Calibri" w:cs="Calibri"/>
                <w:color w:val="000000"/>
              </w:rPr>
              <w:tab/>
            </w:r>
          </w:hyperlink>
          <w:r w:rsidR="00F4514A">
            <w:fldChar w:fldCharType="begin"/>
          </w:r>
          <w:r w:rsidR="00F4514A">
            <w:instrText xml:space="preserve"> PAGEREF _1y810tw \h </w:instrText>
          </w:r>
          <w:r w:rsidR="00F4514A">
            <w:fldChar w:fldCharType="separate"/>
          </w:r>
          <w:r w:rsidR="00F4514A">
            <w:rPr>
              <w:rFonts w:ascii="Arial Bold" w:eastAsia="Arial Bold" w:hAnsi="Arial Bold" w:cs="Arial Bold"/>
              <w:b/>
              <w:smallCaps/>
              <w:color w:val="000000"/>
              <w:sz w:val="20"/>
              <w:szCs w:val="20"/>
            </w:rPr>
            <w:t>Program Execution</w:t>
          </w:r>
          <w:r w:rsidR="00F4514A">
            <w:rPr>
              <w:rFonts w:ascii="Arial Bold" w:eastAsia="Arial Bold" w:hAnsi="Arial Bold" w:cs="Arial Bold"/>
              <w:b/>
              <w:smallCaps/>
              <w:color w:val="000000"/>
              <w:sz w:val="20"/>
              <w:szCs w:val="20"/>
            </w:rPr>
            <w:tab/>
            <w:t>9</w:t>
          </w:r>
          <w:r w:rsidR="00F4514A">
            <w:fldChar w:fldCharType="end"/>
          </w:r>
        </w:p>
        <w:p w14:paraId="4016524A" w14:textId="77777777" w:rsidR="00B91378" w:rsidRDefault="00000000">
          <w:pPr>
            <w:pBdr>
              <w:top w:val="nil"/>
              <w:left w:val="nil"/>
              <w:bottom w:val="nil"/>
              <w:right w:val="nil"/>
              <w:between w:val="nil"/>
            </w:pBdr>
            <w:tabs>
              <w:tab w:val="left" w:pos="880"/>
              <w:tab w:val="right" w:pos="9350"/>
            </w:tabs>
            <w:spacing w:after="0"/>
            <w:ind w:left="220"/>
            <w:rPr>
              <w:rFonts w:ascii="Calibri" w:eastAsia="Calibri" w:hAnsi="Calibri" w:cs="Calibri"/>
              <w:color w:val="000000"/>
            </w:rPr>
          </w:pPr>
          <w:hyperlink w:anchor="_4i7ojhp">
            <w:r w:rsidR="00F4514A">
              <w:rPr>
                <w:smallCaps/>
                <w:color w:val="000000"/>
                <w:sz w:val="20"/>
                <w:szCs w:val="20"/>
              </w:rPr>
              <w:t>5.1</w:t>
            </w:r>
          </w:hyperlink>
          <w:hyperlink w:anchor="_4i7ojhp">
            <w:r w:rsidR="00F4514A">
              <w:rPr>
                <w:rFonts w:ascii="Calibri" w:eastAsia="Calibri" w:hAnsi="Calibri" w:cs="Calibri"/>
                <w:color w:val="000000"/>
              </w:rPr>
              <w:tab/>
            </w:r>
          </w:hyperlink>
          <w:r w:rsidR="00F4514A">
            <w:fldChar w:fldCharType="begin"/>
          </w:r>
          <w:r w:rsidR="00F4514A">
            <w:instrText xml:space="preserve"> PAGEREF _4i7ojhp \h </w:instrText>
          </w:r>
          <w:r w:rsidR="00F4514A">
            <w:fldChar w:fldCharType="separate"/>
          </w:r>
          <w:r w:rsidR="00F4514A">
            <w:rPr>
              <w:smallCaps/>
              <w:color w:val="000000"/>
              <w:sz w:val="20"/>
              <w:szCs w:val="20"/>
            </w:rPr>
            <w:t>Recovery Management</w:t>
          </w:r>
          <w:r w:rsidR="00F4514A">
            <w:rPr>
              <w:smallCaps/>
              <w:color w:val="000000"/>
              <w:sz w:val="20"/>
              <w:szCs w:val="20"/>
            </w:rPr>
            <w:tab/>
            <w:t>9</w:t>
          </w:r>
          <w:r w:rsidR="00F4514A">
            <w:fldChar w:fldCharType="end"/>
          </w:r>
        </w:p>
        <w:p w14:paraId="335FC7D6" w14:textId="77777777" w:rsidR="00B91378" w:rsidRDefault="00000000">
          <w:pPr>
            <w:pBdr>
              <w:top w:val="nil"/>
              <w:left w:val="nil"/>
              <w:bottom w:val="nil"/>
              <w:right w:val="nil"/>
              <w:between w:val="nil"/>
            </w:pBdr>
            <w:tabs>
              <w:tab w:val="left" w:pos="880"/>
              <w:tab w:val="right" w:pos="9350"/>
            </w:tabs>
            <w:spacing w:after="0"/>
            <w:ind w:left="220"/>
            <w:rPr>
              <w:rFonts w:ascii="Calibri" w:eastAsia="Calibri" w:hAnsi="Calibri" w:cs="Calibri"/>
              <w:color w:val="000000"/>
            </w:rPr>
          </w:pPr>
          <w:hyperlink w:anchor="_2xcytpi">
            <w:r w:rsidR="00F4514A">
              <w:rPr>
                <w:smallCaps/>
                <w:color w:val="000000"/>
                <w:sz w:val="20"/>
                <w:szCs w:val="20"/>
              </w:rPr>
              <w:t>5.2</w:t>
            </w:r>
          </w:hyperlink>
          <w:hyperlink w:anchor="_2xcytpi">
            <w:r w:rsidR="00F4514A">
              <w:rPr>
                <w:rFonts w:ascii="Calibri" w:eastAsia="Calibri" w:hAnsi="Calibri" w:cs="Calibri"/>
                <w:color w:val="000000"/>
              </w:rPr>
              <w:tab/>
            </w:r>
          </w:hyperlink>
          <w:r w:rsidR="00F4514A">
            <w:fldChar w:fldCharType="begin"/>
          </w:r>
          <w:r w:rsidR="00F4514A">
            <w:instrText xml:space="preserve"> PAGEREF _2xcytpi \h </w:instrText>
          </w:r>
          <w:r w:rsidR="00F4514A">
            <w:fldChar w:fldCharType="separate"/>
          </w:r>
          <w:r w:rsidR="00F4514A">
            <w:rPr>
              <w:smallCaps/>
              <w:color w:val="000000"/>
              <w:sz w:val="20"/>
              <w:szCs w:val="20"/>
            </w:rPr>
            <w:t>Damage Assessment/Salvage</w:t>
          </w:r>
          <w:r w:rsidR="00F4514A">
            <w:rPr>
              <w:smallCaps/>
              <w:color w:val="000000"/>
              <w:sz w:val="20"/>
              <w:szCs w:val="20"/>
            </w:rPr>
            <w:tab/>
            <w:t>9</w:t>
          </w:r>
          <w:r w:rsidR="00F4514A">
            <w:fldChar w:fldCharType="end"/>
          </w:r>
        </w:p>
        <w:p w14:paraId="7C82263E" w14:textId="77777777" w:rsidR="00B91378" w:rsidRDefault="00000000">
          <w:pPr>
            <w:pBdr>
              <w:top w:val="nil"/>
              <w:left w:val="nil"/>
              <w:bottom w:val="nil"/>
              <w:right w:val="nil"/>
              <w:between w:val="nil"/>
            </w:pBdr>
            <w:tabs>
              <w:tab w:val="left" w:pos="880"/>
              <w:tab w:val="right" w:pos="9350"/>
            </w:tabs>
            <w:spacing w:after="0"/>
            <w:ind w:left="220"/>
            <w:rPr>
              <w:rFonts w:ascii="Calibri" w:eastAsia="Calibri" w:hAnsi="Calibri" w:cs="Calibri"/>
              <w:color w:val="000000"/>
            </w:rPr>
          </w:pPr>
          <w:hyperlink w:anchor="_3whwml4">
            <w:r w:rsidR="00F4514A">
              <w:rPr>
                <w:smallCaps/>
                <w:color w:val="000000"/>
                <w:sz w:val="20"/>
                <w:szCs w:val="20"/>
              </w:rPr>
              <w:t>5.3</w:t>
            </w:r>
          </w:hyperlink>
          <w:hyperlink w:anchor="_3whwml4">
            <w:r w:rsidR="00F4514A">
              <w:rPr>
                <w:rFonts w:ascii="Calibri" w:eastAsia="Calibri" w:hAnsi="Calibri" w:cs="Calibri"/>
                <w:color w:val="000000"/>
              </w:rPr>
              <w:tab/>
            </w:r>
          </w:hyperlink>
          <w:r w:rsidR="00F4514A">
            <w:fldChar w:fldCharType="begin"/>
          </w:r>
          <w:r w:rsidR="00F4514A">
            <w:instrText xml:space="preserve"> PAGEREF _3whwml4 \h </w:instrText>
          </w:r>
          <w:r w:rsidR="00F4514A">
            <w:fldChar w:fldCharType="separate"/>
          </w:r>
          <w:r w:rsidR="00F4514A">
            <w:rPr>
              <w:smallCaps/>
              <w:color w:val="000000"/>
              <w:sz w:val="20"/>
              <w:szCs w:val="20"/>
            </w:rPr>
            <w:t>Physical Security</w:t>
          </w:r>
          <w:r w:rsidR="00F4514A">
            <w:rPr>
              <w:smallCaps/>
              <w:color w:val="000000"/>
              <w:sz w:val="20"/>
              <w:szCs w:val="20"/>
            </w:rPr>
            <w:tab/>
            <w:t>10</w:t>
          </w:r>
          <w:r w:rsidR="00F4514A">
            <w:fldChar w:fldCharType="end"/>
          </w:r>
        </w:p>
        <w:p w14:paraId="28021FFF" w14:textId="77777777" w:rsidR="00B91378" w:rsidRDefault="00000000">
          <w:pPr>
            <w:pBdr>
              <w:top w:val="nil"/>
              <w:left w:val="nil"/>
              <w:bottom w:val="nil"/>
              <w:right w:val="nil"/>
              <w:between w:val="nil"/>
            </w:pBdr>
            <w:tabs>
              <w:tab w:val="left" w:pos="880"/>
              <w:tab w:val="right" w:pos="9350"/>
            </w:tabs>
            <w:spacing w:after="0"/>
            <w:ind w:left="220"/>
            <w:rPr>
              <w:rFonts w:ascii="Calibri" w:eastAsia="Calibri" w:hAnsi="Calibri" w:cs="Calibri"/>
              <w:color w:val="000000"/>
            </w:rPr>
          </w:pPr>
          <w:hyperlink w:anchor="_qsh70q">
            <w:r w:rsidR="00F4514A">
              <w:rPr>
                <w:smallCaps/>
                <w:color w:val="000000"/>
                <w:sz w:val="20"/>
                <w:szCs w:val="20"/>
              </w:rPr>
              <w:t>5.4</w:t>
            </w:r>
          </w:hyperlink>
          <w:hyperlink w:anchor="_qsh70q">
            <w:r w:rsidR="00F4514A">
              <w:rPr>
                <w:rFonts w:ascii="Calibri" w:eastAsia="Calibri" w:hAnsi="Calibri" w:cs="Calibri"/>
                <w:color w:val="000000"/>
              </w:rPr>
              <w:tab/>
            </w:r>
          </w:hyperlink>
          <w:r w:rsidR="00F4514A">
            <w:fldChar w:fldCharType="begin"/>
          </w:r>
          <w:r w:rsidR="00F4514A">
            <w:instrText xml:space="preserve"> PAGEREF _qsh70q \h </w:instrText>
          </w:r>
          <w:r w:rsidR="00F4514A">
            <w:fldChar w:fldCharType="separate"/>
          </w:r>
          <w:r w:rsidR="00F4514A">
            <w:rPr>
              <w:smallCaps/>
              <w:color w:val="000000"/>
              <w:sz w:val="20"/>
              <w:szCs w:val="20"/>
            </w:rPr>
            <w:t>Hardware Installation</w:t>
          </w:r>
          <w:r w:rsidR="00F4514A">
            <w:rPr>
              <w:smallCaps/>
              <w:color w:val="000000"/>
              <w:sz w:val="20"/>
              <w:szCs w:val="20"/>
            </w:rPr>
            <w:tab/>
            <w:t>10</w:t>
          </w:r>
          <w:r w:rsidR="00F4514A">
            <w:fldChar w:fldCharType="end"/>
          </w:r>
        </w:p>
        <w:p w14:paraId="74923CB2" w14:textId="77777777" w:rsidR="00B91378" w:rsidRDefault="00000000">
          <w:pPr>
            <w:pBdr>
              <w:top w:val="nil"/>
              <w:left w:val="nil"/>
              <w:bottom w:val="nil"/>
              <w:right w:val="nil"/>
              <w:between w:val="nil"/>
            </w:pBdr>
            <w:tabs>
              <w:tab w:val="left" w:pos="880"/>
              <w:tab w:val="right" w:pos="9350"/>
            </w:tabs>
            <w:spacing w:after="0"/>
            <w:ind w:left="220"/>
            <w:rPr>
              <w:rFonts w:ascii="Calibri" w:eastAsia="Calibri" w:hAnsi="Calibri" w:cs="Calibri"/>
              <w:color w:val="000000"/>
            </w:rPr>
          </w:pPr>
          <w:hyperlink w:anchor="_1pxezwc">
            <w:r w:rsidR="00F4514A">
              <w:rPr>
                <w:smallCaps/>
                <w:color w:val="000000"/>
                <w:sz w:val="20"/>
                <w:szCs w:val="20"/>
              </w:rPr>
              <w:t>5.5</w:t>
            </w:r>
          </w:hyperlink>
          <w:hyperlink w:anchor="_1pxezwc">
            <w:r w:rsidR="00F4514A">
              <w:rPr>
                <w:rFonts w:ascii="Calibri" w:eastAsia="Calibri" w:hAnsi="Calibri" w:cs="Calibri"/>
                <w:color w:val="000000"/>
              </w:rPr>
              <w:tab/>
            </w:r>
          </w:hyperlink>
          <w:r w:rsidR="00F4514A">
            <w:fldChar w:fldCharType="begin"/>
          </w:r>
          <w:r w:rsidR="00F4514A">
            <w:instrText xml:space="preserve"> PAGEREF _1pxezwc \h </w:instrText>
          </w:r>
          <w:r w:rsidR="00F4514A">
            <w:fldChar w:fldCharType="separate"/>
          </w:r>
          <w:r w:rsidR="00F4514A">
            <w:rPr>
              <w:smallCaps/>
              <w:color w:val="000000"/>
              <w:sz w:val="20"/>
              <w:szCs w:val="20"/>
            </w:rPr>
            <w:t>Systems, Applications and Network Software</w:t>
          </w:r>
          <w:r w:rsidR="00F4514A">
            <w:rPr>
              <w:smallCaps/>
              <w:color w:val="000000"/>
              <w:sz w:val="20"/>
              <w:szCs w:val="20"/>
            </w:rPr>
            <w:tab/>
            <w:t>11</w:t>
          </w:r>
          <w:r w:rsidR="00F4514A">
            <w:fldChar w:fldCharType="end"/>
          </w:r>
        </w:p>
        <w:p w14:paraId="292F684F" w14:textId="77777777" w:rsidR="00B91378" w:rsidRDefault="00000000">
          <w:pPr>
            <w:pBdr>
              <w:top w:val="nil"/>
              <w:left w:val="nil"/>
              <w:bottom w:val="nil"/>
              <w:right w:val="nil"/>
              <w:between w:val="nil"/>
            </w:pBdr>
            <w:tabs>
              <w:tab w:val="left" w:pos="880"/>
              <w:tab w:val="right" w:pos="9350"/>
            </w:tabs>
            <w:spacing w:after="0"/>
            <w:ind w:left="220"/>
            <w:rPr>
              <w:rFonts w:ascii="Calibri" w:eastAsia="Calibri" w:hAnsi="Calibri" w:cs="Calibri"/>
              <w:color w:val="000000"/>
            </w:rPr>
          </w:pPr>
          <w:hyperlink w:anchor="_2p2csry">
            <w:r w:rsidR="00F4514A">
              <w:rPr>
                <w:smallCaps/>
                <w:color w:val="000000"/>
                <w:sz w:val="20"/>
                <w:szCs w:val="20"/>
              </w:rPr>
              <w:t>5.6</w:t>
            </w:r>
          </w:hyperlink>
          <w:hyperlink w:anchor="_2p2csry">
            <w:r w:rsidR="00F4514A">
              <w:rPr>
                <w:rFonts w:ascii="Calibri" w:eastAsia="Calibri" w:hAnsi="Calibri" w:cs="Calibri"/>
                <w:color w:val="000000"/>
              </w:rPr>
              <w:tab/>
            </w:r>
          </w:hyperlink>
          <w:r w:rsidR="00F4514A">
            <w:fldChar w:fldCharType="begin"/>
          </w:r>
          <w:r w:rsidR="00F4514A">
            <w:instrText xml:space="preserve"> PAGEREF _2p2csry \h </w:instrText>
          </w:r>
          <w:r w:rsidR="00F4514A">
            <w:fldChar w:fldCharType="separate"/>
          </w:r>
          <w:r w:rsidR="00F4514A">
            <w:rPr>
              <w:smallCaps/>
              <w:color w:val="000000"/>
              <w:sz w:val="20"/>
              <w:szCs w:val="20"/>
            </w:rPr>
            <w:t>Frequently Asked Questions</w:t>
          </w:r>
          <w:r w:rsidR="00F4514A">
            <w:rPr>
              <w:smallCaps/>
              <w:color w:val="000000"/>
              <w:sz w:val="20"/>
              <w:szCs w:val="20"/>
            </w:rPr>
            <w:tab/>
            <w:t>11</w:t>
          </w:r>
          <w:r w:rsidR="00F4514A">
            <w:fldChar w:fldCharType="end"/>
          </w:r>
        </w:p>
        <w:p w14:paraId="1AC16B0E" w14:textId="77777777" w:rsidR="00B91378" w:rsidRDefault="00000000">
          <w:pPr>
            <w:pBdr>
              <w:top w:val="nil"/>
              <w:left w:val="nil"/>
              <w:bottom w:val="nil"/>
              <w:right w:val="nil"/>
              <w:between w:val="nil"/>
            </w:pBdr>
            <w:tabs>
              <w:tab w:val="left" w:pos="660"/>
              <w:tab w:val="right" w:pos="9350"/>
            </w:tabs>
            <w:spacing w:before="120" w:after="120"/>
            <w:ind w:left="144"/>
            <w:rPr>
              <w:rFonts w:ascii="Calibri" w:eastAsia="Calibri" w:hAnsi="Calibri" w:cs="Calibri"/>
              <w:color w:val="000000"/>
            </w:rPr>
          </w:pPr>
          <w:hyperlink w:anchor="_3o7alnk">
            <w:r w:rsidR="00F4514A">
              <w:rPr>
                <w:rFonts w:ascii="Arial Bold" w:eastAsia="Arial Bold" w:hAnsi="Arial Bold" w:cs="Arial Bold"/>
                <w:b/>
                <w:smallCaps/>
                <w:color w:val="000000"/>
                <w:sz w:val="20"/>
                <w:szCs w:val="20"/>
              </w:rPr>
              <w:t>6</w:t>
            </w:r>
          </w:hyperlink>
          <w:hyperlink w:anchor="_3o7alnk">
            <w:r w:rsidR="00F4514A">
              <w:rPr>
                <w:rFonts w:ascii="Calibri" w:eastAsia="Calibri" w:hAnsi="Calibri" w:cs="Calibri"/>
                <w:color w:val="000000"/>
              </w:rPr>
              <w:tab/>
            </w:r>
          </w:hyperlink>
          <w:r w:rsidR="00F4514A">
            <w:fldChar w:fldCharType="begin"/>
          </w:r>
          <w:r w:rsidR="00F4514A">
            <w:instrText xml:space="preserve"> PAGEREF _3o7alnk \h </w:instrText>
          </w:r>
          <w:r w:rsidR="00F4514A">
            <w:fldChar w:fldCharType="separate"/>
          </w:r>
          <w:r w:rsidR="00F4514A">
            <w:rPr>
              <w:rFonts w:ascii="Arial Bold" w:eastAsia="Arial Bold" w:hAnsi="Arial Bold" w:cs="Arial Bold"/>
              <w:b/>
              <w:smallCaps/>
              <w:color w:val="000000"/>
              <w:sz w:val="20"/>
              <w:szCs w:val="20"/>
            </w:rPr>
            <w:t>References</w:t>
          </w:r>
          <w:r w:rsidR="00F4514A">
            <w:rPr>
              <w:rFonts w:ascii="Arial Bold" w:eastAsia="Arial Bold" w:hAnsi="Arial Bold" w:cs="Arial Bold"/>
              <w:b/>
              <w:smallCaps/>
              <w:color w:val="000000"/>
              <w:sz w:val="20"/>
              <w:szCs w:val="20"/>
            </w:rPr>
            <w:tab/>
            <w:t>11</w:t>
          </w:r>
          <w:r w:rsidR="00F4514A">
            <w:fldChar w:fldCharType="end"/>
          </w:r>
        </w:p>
        <w:p w14:paraId="0934AF16" w14:textId="77777777" w:rsidR="00B91378" w:rsidRDefault="00000000">
          <w:pPr>
            <w:pBdr>
              <w:top w:val="nil"/>
              <w:left w:val="nil"/>
              <w:bottom w:val="nil"/>
              <w:right w:val="nil"/>
              <w:between w:val="nil"/>
            </w:pBdr>
            <w:tabs>
              <w:tab w:val="left" w:pos="660"/>
              <w:tab w:val="right" w:pos="9350"/>
            </w:tabs>
            <w:spacing w:before="120" w:after="120"/>
            <w:ind w:left="144"/>
            <w:rPr>
              <w:rFonts w:ascii="Calibri" w:eastAsia="Calibri" w:hAnsi="Calibri" w:cs="Calibri"/>
              <w:color w:val="000000"/>
            </w:rPr>
          </w:pPr>
          <w:hyperlink w:anchor="_23ckvvd">
            <w:r w:rsidR="00F4514A">
              <w:rPr>
                <w:rFonts w:ascii="Arial Bold" w:eastAsia="Arial Bold" w:hAnsi="Arial Bold" w:cs="Arial Bold"/>
                <w:b/>
                <w:smallCaps/>
                <w:color w:val="000000"/>
                <w:sz w:val="20"/>
                <w:szCs w:val="20"/>
              </w:rPr>
              <w:t>7</w:t>
            </w:r>
          </w:hyperlink>
          <w:hyperlink w:anchor="_23ckvvd">
            <w:r w:rsidR="00F4514A">
              <w:rPr>
                <w:rFonts w:ascii="Calibri" w:eastAsia="Calibri" w:hAnsi="Calibri" w:cs="Calibri"/>
                <w:color w:val="000000"/>
              </w:rPr>
              <w:tab/>
            </w:r>
          </w:hyperlink>
          <w:r w:rsidR="00F4514A">
            <w:fldChar w:fldCharType="begin"/>
          </w:r>
          <w:r w:rsidR="00F4514A">
            <w:instrText xml:space="preserve"> PAGEREF _23ckvvd \h </w:instrText>
          </w:r>
          <w:r w:rsidR="00F4514A">
            <w:fldChar w:fldCharType="separate"/>
          </w:r>
          <w:r w:rsidR="00F4514A">
            <w:rPr>
              <w:rFonts w:ascii="Arial Bold" w:eastAsia="Arial Bold" w:hAnsi="Arial Bold" w:cs="Arial Bold"/>
              <w:b/>
              <w:smallCaps/>
              <w:color w:val="000000"/>
              <w:sz w:val="20"/>
              <w:szCs w:val="20"/>
            </w:rPr>
            <w:t>Acronyms and Definitions</w:t>
          </w:r>
          <w:r w:rsidR="00F4514A">
            <w:rPr>
              <w:rFonts w:ascii="Arial Bold" w:eastAsia="Arial Bold" w:hAnsi="Arial Bold" w:cs="Arial Bold"/>
              <w:b/>
              <w:smallCaps/>
              <w:color w:val="000000"/>
              <w:sz w:val="20"/>
              <w:szCs w:val="20"/>
            </w:rPr>
            <w:tab/>
            <w:t>12</w:t>
          </w:r>
          <w:r w:rsidR="00F4514A">
            <w:fldChar w:fldCharType="end"/>
          </w:r>
        </w:p>
        <w:p w14:paraId="452D9EE8" w14:textId="77777777" w:rsidR="00B91378" w:rsidRDefault="00F4514A">
          <w:r>
            <w:fldChar w:fldCharType="end"/>
          </w:r>
        </w:p>
      </w:sdtContent>
    </w:sdt>
    <w:p w14:paraId="023601CD" w14:textId="77777777" w:rsidR="00B91378" w:rsidRDefault="00F4514A">
      <w:pPr>
        <w:spacing w:line="240" w:lineRule="auto"/>
        <w:rPr>
          <w:b/>
          <w:color w:val="002060"/>
          <w:sz w:val="32"/>
          <w:szCs w:val="32"/>
        </w:rPr>
      </w:pPr>
      <w:r>
        <w:rPr>
          <w:b/>
          <w:color w:val="002060"/>
          <w:sz w:val="32"/>
          <w:szCs w:val="32"/>
        </w:rPr>
        <w:t>Revision History</w:t>
      </w:r>
    </w:p>
    <w:tbl>
      <w:tblPr>
        <w:tblStyle w:val="a"/>
        <w:tblW w:w="9340" w:type="dxa"/>
        <w:tblInd w:w="18" w:type="dxa"/>
        <w:tblBorders>
          <w:top w:val="single" w:sz="8" w:space="0" w:color="000000"/>
          <w:left w:val="single" w:sz="8" w:space="0" w:color="000000"/>
          <w:bottom w:val="single" w:sz="8" w:space="0" w:color="000000"/>
          <w:right w:val="single" w:sz="8" w:space="0" w:color="000000"/>
        </w:tblBorders>
        <w:tblLayout w:type="fixed"/>
        <w:tblLook w:val="0420" w:firstRow="1" w:lastRow="0" w:firstColumn="0" w:lastColumn="0" w:noHBand="0" w:noVBand="1"/>
      </w:tblPr>
      <w:tblGrid>
        <w:gridCol w:w="1676"/>
        <w:gridCol w:w="1300"/>
        <w:gridCol w:w="3693"/>
        <w:gridCol w:w="2671"/>
      </w:tblGrid>
      <w:tr w:rsidR="00B91378" w14:paraId="28CBD5EE" w14:textId="77777777" w:rsidTr="00A138BF">
        <w:tc>
          <w:tcPr>
            <w:tcW w:w="1676" w:type="dxa"/>
            <w:shd w:val="clear" w:color="auto" w:fill="000000"/>
          </w:tcPr>
          <w:p w14:paraId="6CEFCEF1" w14:textId="77777777" w:rsidR="00B91378" w:rsidRDefault="00F4514A">
            <w:r>
              <w:t>Date</w:t>
            </w:r>
          </w:p>
        </w:tc>
        <w:tc>
          <w:tcPr>
            <w:tcW w:w="1300" w:type="dxa"/>
            <w:shd w:val="clear" w:color="auto" w:fill="000000"/>
          </w:tcPr>
          <w:p w14:paraId="46E2D99B" w14:textId="77777777" w:rsidR="00B91378" w:rsidRDefault="00F4514A">
            <w:r>
              <w:t>Version</w:t>
            </w:r>
          </w:p>
        </w:tc>
        <w:tc>
          <w:tcPr>
            <w:tcW w:w="3693" w:type="dxa"/>
            <w:shd w:val="clear" w:color="auto" w:fill="000000"/>
          </w:tcPr>
          <w:p w14:paraId="07C2E900" w14:textId="77777777" w:rsidR="00B91378" w:rsidRDefault="00F4514A">
            <w:r>
              <w:t>Description</w:t>
            </w:r>
          </w:p>
        </w:tc>
        <w:tc>
          <w:tcPr>
            <w:tcW w:w="2671" w:type="dxa"/>
            <w:shd w:val="clear" w:color="auto" w:fill="000000"/>
          </w:tcPr>
          <w:p w14:paraId="5B7168BC" w14:textId="77777777" w:rsidR="00B91378" w:rsidRDefault="00F4514A">
            <w:r>
              <w:t>Author</w:t>
            </w:r>
          </w:p>
        </w:tc>
      </w:tr>
      <w:tr w:rsidR="00B91378" w14:paraId="35C0ADAE" w14:textId="77777777" w:rsidTr="00A138BF">
        <w:tc>
          <w:tcPr>
            <w:tcW w:w="1676" w:type="dxa"/>
            <w:tcBorders>
              <w:right w:val="single" w:sz="4" w:space="0" w:color="000000"/>
            </w:tcBorders>
          </w:tcPr>
          <w:p w14:paraId="2EDAD8F0" w14:textId="5FE676E6" w:rsidR="00B91378" w:rsidRPr="00BC4E1B" w:rsidRDefault="00BC4E1B">
            <w:pPr>
              <w:rPr>
                <w:color w:val="0000FF"/>
              </w:rPr>
            </w:pPr>
            <w:r w:rsidRPr="00BC4E1B">
              <w:rPr>
                <w:color w:val="0000FF"/>
              </w:rPr>
              <w:t>XX/XX/XXXX</w:t>
            </w:r>
          </w:p>
        </w:tc>
        <w:tc>
          <w:tcPr>
            <w:tcW w:w="1300" w:type="dxa"/>
            <w:tcBorders>
              <w:left w:val="single" w:sz="4" w:space="0" w:color="000000"/>
              <w:right w:val="single" w:sz="4" w:space="0" w:color="000000"/>
            </w:tcBorders>
          </w:tcPr>
          <w:p w14:paraId="1CC141FC" w14:textId="4D2AF974" w:rsidR="00B91378" w:rsidRPr="00BC4E1B" w:rsidRDefault="00BC4E1B">
            <w:pPr>
              <w:rPr>
                <w:color w:val="0000FF"/>
              </w:rPr>
            </w:pPr>
            <w:r w:rsidRPr="00BC4E1B">
              <w:rPr>
                <w:color w:val="0000FF"/>
              </w:rPr>
              <w:t>0.00</w:t>
            </w:r>
          </w:p>
        </w:tc>
        <w:tc>
          <w:tcPr>
            <w:tcW w:w="3693" w:type="dxa"/>
            <w:tcBorders>
              <w:left w:val="single" w:sz="4" w:space="0" w:color="000000"/>
              <w:right w:val="single" w:sz="4" w:space="0" w:color="000000"/>
            </w:tcBorders>
          </w:tcPr>
          <w:p w14:paraId="3D0D2F5F" w14:textId="310D8B71" w:rsidR="00B91378" w:rsidRPr="00BC4E1B" w:rsidRDefault="00BC4E1B">
            <w:pPr>
              <w:rPr>
                <w:color w:val="0000FF"/>
              </w:rPr>
            </w:pPr>
            <w:r w:rsidRPr="00BC4E1B">
              <w:rPr>
                <w:color w:val="0000FF"/>
              </w:rPr>
              <w:t xml:space="preserve">Baseline </w:t>
            </w:r>
          </w:p>
        </w:tc>
        <w:tc>
          <w:tcPr>
            <w:tcW w:w="2671" w:type="dxa"/>
            <w:tcBorders>
              <w:left w:val="single" w:sz="4" w:space="0" w:color="000000"/>
              <w:right w:val="single" w:sz="4" w:space="0" w:color="000000"/>
            </w:tcBorders>
          </w:tcPr>
          <w:p w14:paraId="3DDF2CA6" w14:textId="190BAD51" w:rsidR="00B91378" w:rsidRPr="00BC4E1B" w:rsidRDefault="00BC4E1B" w:rsidP="00BC4E1B">
            <w:pPr>
              <w:jc w:val="left"/>
              <w:rPr>
                <w:color w:val="0000FF"/>
              </w:rPr>
            </w:pPr>
            <w:r w:rsidRPr="00BC4E1B">
              <w:rPr>
                <w:color w:val="0000FF"/>
              </w:rPr>
              <w:t>&lt;First Name, Last Name&gt;</w:t>
            </w:r>
          </w:p>
        </w:tc>
      </w:tr>
      <w:tr w:rsidR="00B91378" w14:paraId="638A38D4" w14:textId="77777777" w:rsidTr="00A138BF">
        <w:tc>
          <w:tcPr>
            <w:tcW w:w="1676" w:type="dxa"/>
            <w:tcBorders>
              <w:top w:val="single" w:sz="8" w:space="0" w:color="000000"/>
              <w:left w:val="single" w:sz="8" w:space="0" w:color="000000"/>
              <w:bottom w:val="single" w:sz="8" w:space="0" w:color="000000"/>
              <w:right w:val="single" w:sz="4" w:space="0" w:color="000000"/>
            </w:tcBorders>
          </w:tcPr>
          <w:p w14:paraId="3BD3A9BA" w14:textId="77777777" w:rsidR="00B91378" w:rsidRDefault="00B91378">
            <w:pPr>
              <w:rPr>
                <w:highlight w:val="lightGray"/>
              </w:rPr>
            </w:pPr>
          </w:p>
        </w:tc>
        <w:tc>
          <w:tcPr>
            <w:tcW w:w="1300" w:type="dxa"/>
            <w:tcBorders>
              <w:top w:val="single" w:sz="8" w:space="0" w:color="000000"/>
              <w:left w:val="single" w:sz="4" w:space="0" w:color="000000"/>
              <w:bottom w:val="single" w:sz="8" w:space="0" w:color="000000"/>
              <w:right w:val="single" w:sz="8" w:space="0" w:color="000000"/>
            </w:tcBorders>
          </w:tcPr>
          <w:p w14:paraId="42232348" w14:textId="77777777" w:rsidR="00B91378" w:rsidRDefault="00B91378"/>
        </w:tc>
        <w:tc>
          <w:tcPr>
            <w:tcW w:w="3693" w:type="dxa"/>
            <w:tcBorders>
              <w:top w:val="single" w:sz="8" w:space="0" w:color="000000"/>
              <w:left w:val="single" w:sz="4" w:space="0" w:color="000000"/>
              <w:bottom w:val="single" w:sz="8" w:space="0" w:color="000000"/>
              <w:right w:val="single" w:sz="8" w:space="0" w:color="000000"/>
            </w:tcBorders>
          </w:tcPr>
          <w:p w14:paraId="590D4B69" w14:textId="77777777" w:rsidR="00B91378" w:rsidRDefault="00B91378"/>
        </w:tc>
        <w:tc>
          <w:tcPr>
            <w:tcW w:w="2671" w:type="dxa"/>
            <w:tcBorders>
              <w:top w:val="single" w:sz="8" w:space="0" w:color="000000"/>
              <w:left w:val="single" w:sz="4" w:space="0" w:color="000000"/>
              <w:bottom w:val="single" w:sz="8" w:space="0" w:color="000000"/>
              <w:right w:val="single" w:sz="8" w:space="0" w:color="000000"/>
            </w:tcBorders>
          </w:tcPr>
          <w:p w14:paraId="6E12D535" w14:textId="77777777" w:rsidR="00B91378" w:rsidRDefault="00B91378"/>
        </w:tc>
      </w:tr>
    </w:tbl>
    <w:p w14:paraId="48B3107B" w14:textId="77777777" w:rsidR="00B91378" w:rsidRDefault="00B91378"/>
    <w:p w14:paraId="188C1501" w14:textId="77777777" w:rsidR="00B91378" w:rsidRDefault="00B91378"/>
    <w:p w14:paraId="510E846E" w14:textId="77777777" w:rsidR="00B91378" w:rsidRDefault="00F4514A">
      <w:pPr>
        <w:rPr>
          <w:b/>
        </w:rPr>
      </w:pPr>
      <w:r>
        <w:br w:type="page"/>
      </w:r>
      <w:r>
        <w:rPr>
          <w:b/>
        </w:rPr>
        <w:lastRenderedPageBreak/>
        <w:t>Template Overview and Instructions:</w:t>
      </w:r>
    </w:p>
    <w:p w14:paraId="34FB4B39" w14:textId="77777777" w:rsidR="00B91378" w:rsidRDefault="00F4514A">
      <w:pPr>
        <w:jc w:val="left"/>
      </w:pPr>
      <w:r>
        <w:t>The intent of this document is to provide assistant in writing a Disaster Recovery Plan in the event of an interruption in continuous service resulting from an unplanned and unexpected disaster. The Disaster Recovery Plan preparation process includes several major steps as follows:</w:t>
      </w:r>
    </w:p>
    <w:p w14:paraId="2781ACB0" w14:textId="77777777" w:rsidR="00B91378" w:rsidRDefault="00F4514A">
      <w:pPr>
        <w:numPr>
          <w:ilvl w:val="0"/>
          <w:numId w:val="4"/>
        </w:numPr>
        <w:ind w:hanging="270"/>
        <w:jc w:val="left"/>
      </w:pPr>
      <w:r>
        <w:t xml:space="preserve">Identify Systems and Applications currently in use. </w:t>
      </w:r>
    </w:p>
    <w:p w14:paraId="34CAB3C1" w14:textId="77777777" w:rsidR="00B91378" w:rsidRDefault="00F4514A">
      <w:pPr>
        <w:widowControl/>
        <w:numPr>
          <w:ilvl w:val="0"/>
          <w:numId w:val="2"/>
        </w:numPr>
        <w:spacing w:line="240" w:lineRule="auto"/>
        <w:ind w:left="720" w:hanging="288"/>
        <w:jc w:val="left"/>
      </w:pPr>
      <w:r>
        <w:t xml:space="preserve">Analyze Business Impact of computer impact and determination of critical recovery time frames. </w:t>
      </w:r>
    </w:p>
    <w:p w14:paraId="5F5EC874" w14:textId="77777777" w:rsidR="00B91378" w:rsidRDefault="00F4514A">
      <w:pPr>
        <w:widowControl/>
        <w:numPr>
          <w:ilvl w:val="0"/>
          <w:numId w:val="2"/>
        </w:numPr>
        <w:spacing w:line="240" w:lineRule="auto"/>
        <w:ind w:left="720" w:hanging="288"/>
        <w:jc w:val="left"/>
      </w:pPr>
      <w:r>
        <w:t xml:space="preserve">Determine Recovery Strategy </w:t>
      </w:r>
    </w:p>
    <w:p w14:paraId="523D0612" w14:textId="77777777" w:rsidR="00B91378" w:rsidRDefault="00F4514A">
      <w:pPr>
        <w:widowControl/>
        <w:numPr>
          <w:ilvl w:val="0"/>
          <w:numId w:val="2"/>
        </w:numPr>
        <w:spacing w:line="240" w:lineRule="auto"/>
        <w:ind w:left="720" w:hanging="288"/>
        <w:jc w:val="left"/>
      </w:pPr>
      <w:r>
        <w:t xml:space="preserve">Document Recovery Team Organization </w:t>
      </w:r>
    </w:p>
    <w:p w14:paraId="0A1ECB04" w14:textId="77777777" w:rsidR="00B91378" w:rsidRDefault="00F4514A">
      <w:pPr>
        <w:widowControl/>
        <w:numPr>
          <w:ilvl w:val="0"/>
          <w:numId w:val="2"/>
        </w:numPr>
        <w:spacing w:line="240" w:lineRule="auto"/>
        <w:ind w:left="720" w:hanging="288"/>
        <w:jc w:val="left"/>
      </w:pPr>
      <w:r>
        <w:t xml:space="preserve">Document Recovery Team Responsibilities </w:t>
      </w:r>
    </w:p>
    <w:p w14:paraId="5A5F1033" w14:textId="77777777" w:rsidR="00B91378" w:rsidRDefault="00F4514A">
      <w:pPr>
        <w:widowControl/>
        <w:numPr>
          <w:ilvl w:val="0"/>
          <w:numId w:val="2"/>
        </w:numPr>
        <w:spacing w:line="240" w:lineRule="auto"/>
        <w:ind w:left="720" w:hanging="288"/>
        <w:jc w:val="left"/>
      </w:pPr>
      <w:r>
        <w:t xml:space="preserve">Develop and Document Emergency Procedures </w:t>
      </w:r>
    </w:p>
    <w:p w14:paraId="0BFD53C4" w14:textId="77777777" w:rsidR="00B91378" w:rsidRDefault="00F4514A">
      <w:pPr>
        <w:widowControl/>
        <w:numPr>
          <w:ilvl w:val="0"/>
          <w:numId w:val="2"/>
        </w:numPr>
        <w:spacing w:line="240" w:lineRule="auto"/>
        <w:ind w:left="720" w:hanging="288"/>
        <w:jc w:val="left"/>
      </w:pPr>
      <w:r>
        <w:t xml:space="preserve">Document Training &amp; Maintenance Procedures. </w:t>
      </w:r>
    </w:p>
    <w:p w14:paraId="10833483" w14:textId="77777777" w:rsidR="00B91378" w:rsidRDefault="00B91378"/>
    <w:p w14:paraId="148242CF" w14:textId="77777777" w:rsidR="00B91378" w:rsidRDefault="00F4514A">
      <w:pPr>
        <w:pStyle w:val="Heading1"/>
        <w:numPr>
          <w:ilvl w:val="0"/>
          <w:numId w:val="5"/>
        </w:numPr>
      </w:pPr>
      <w:bookmarkStart w:id="1" w:name="_30j0zll" w:colFirst="0" w:colLast="0"/>
      <w:bookmarkEnd w:id="1"/>
      <w:r>
        <w:br w:type="page"/>
      </w:r>
      <w:r>
        <w:lastRenderedPageBreak/>
        <w:t>Introduction</w:t>
      </w:r>
    </w:p>
    <w:p w14:paraId="6449C209" w14:textId="77777777" w:rsidR="00B91378" w:rsidRDefault="00F4514A">
      <w:pPr>
        <w:widowControl/>
        <w:pBdr>
          <w:top w:val="nil"/>
          <w:left w:val="nil"/>
          <w:bottom w:val="nil"/>
          <w:right w:val="nil"/>
          <w:between w:val="nil"/>
        </w:pBdr>
        <w:spacing w:before="20" w:after="20" w:line="240" w:lineRule="auto"/>
        <w:jc w:val="left"/>
        <w:rPr>
          <w:color w:val="000000"/>
        </w:rPr>
      </w:pPr>
      <w:bookmarkStart w:id="2" w:name="_1fob9te" w:colFirst="0" w:colLast="0"/>
      <w:bookmarkEnd w:id="2"/>
      <w:r>
        <w:rPr>
          <w:color w:val="000000"/>
          <w:highlight w:val="lightGray"/>
        </w:rPr>
        <w:t>&lt;Describe and introduction to the document and its purpose&gt;.</w:t>
      </w:r>
    </w:p>
    <w:p w14:paraId="7CA5AE01" w14:textId="77777777" w:rsidR="00B91378" w:rsidRDefault="00B91378">
      <w:pPr>
        <w:widowControl/>
        <w:pBdr>
          <w:top w:val="nil"/>
          <w:left w:val="nil"/>
          <w:bottom w:val="nil"/>
          <w:right w:val="nil"/>
          <w:between w:val="nil"/>
        </w:pBdr>
        <w:spacing w:before="20" w:after="20" w:line="240" w:lineRule="auto"/>
        <w:jc w:val="left"/>
        <w:rPr>
          <w:color w:val="000000"/>
        </w:rPr>
      </w:pPr>
    </w:p>
    <w:p w14:paraId="7B115B4A" w14:textId="77777777"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For Example:</w:t>
      </w:r>
    </w:p>
    <w:p w14:paraId="63E81AB2" w14:textId="528F7E2D" w:rsidR="00B91378" w:rsidRDefault="00F4514A">
      <w:pPr>
        <w:jc w:val="left"/>
        <w:rPr>
          <w:i/>
        </w:rPr>
      </w:pPr>
      <w:r>
        <w:rPr>
          <w:i/>
          <w:highlight w:val="lightGray"/>
        </w:rPr>
        <w:t xml:space="preserve">The Recovery plan is composed of </w:t>
      </w:r>
      <w:r w:rsidR="00465EDB">
        <w:rPr>
          <w:i/>
          <w:highlight w:val="lightGray"/>
        </w:rPr>
        <w:t>several</w:t>
      </w:r>
      <w:r>
        <w:rPr>
          <w:i/>
          <w:highlight w:val="lightGray"/>
        </w:rPr>
        <w:t xml:space="preserve"> sections that document resources and procedures to be used </w:t>
      </w:r>
      <w:r w:rsidR="00465EDB">
        <w:rPr>
          <w:i/>
          <w:highlight w:val="lightGray"/>
        </w:rPr>
        <w:t>if</w:t>
      </w:r>
      <w:r>
        <w:rPr>
          <w:i/>
          <w:highlight w:val="lightGray"/>
        </w:rPr>
        <w:t xml:space="preserve"> a disaster occurs. Each supported computing platform has a section containing specific recovery procedures. There are also sections that document the personnel that will be needed to perform the recovery tasks and an organizational structure for the recovery process.</w:t>
      </w:r>
    </w:p>
    <w:p w14:paraId="5A54FF65" w14:textId="77777777" w:rsidR="00B91378" w:rsidRDefault="00F4514A">
      <w:pPr>
        <w:pStyle w:val="Heading2"/>
        <w:numPr>
          <w:ilvl w:val="1"/>
          <w:numId w:val="5"/>
        </w:numPr>
      </w:pPr>
      <w:bookmarkStart w:id="3" w:name="_3znysh7" w:colFirst="0" w:colLast="0"/>
      <w:bookmarkEnd w:id="3"/>
      <w:r>
        <w:t>Overview Of Software/System</w:t>
      </w:r>
    </w:p>
    <w:p w14:paraId="09D6B2A4" w14:textId="7A48F9EF" w:rsidR="00B91378" w:rsidRDefault="00F4514A">
      <w:pPr>
        <w:jc w:val="left"/>
      </w:pPr>
      <w:r>
        <w:rPr>
          <w:highlight w:val="lightGray"/>
        </w:rPr>
        <w:t xml:space="preserve">&lt;Describe a high-level overview of the original system/software application and its functionality. The overview should be oriented towards describing how the system or application solves the user’s problems or enables the user to accomplish their goal or mission.  Functionality descriptions should be </w:t>
      </w:r>
      <w:r w:rsidR="00465EDB">
        <w:rPr>
          <w:highlight w:val="lightGray"/>
        </w:rPr>
        <w:t>kept</w:t>
      </w:r>
      <w:r>
        <w:rPr>
          <w:highlight w:val="lightGray"/>
        </w:rPr>
        <w:t xml:space="preserve"> at a high level with more detailed explanations save for the program details section of the document.&gt;</w:t>
      </w:r>
    </w:p>
    <w:p w14:paraId="0C8FF51A" w14:textId="77777777" w:rsidR="00B91378" w:rsidRDefault="00F4514A">
      <w:pPr>
        <w:rPr>
          <w:i/>
          <w:highlight w:val="lightGray"/>
        </w:rPr>
      </w:pPr>
      <w:r>
        <w:rPr>
          <w:i/>
          <w:highlight w:val="lightGray"/>
        </w:rPr>
        <w:t>For Example:</w:t>
      </w:r>
    </w:p>
    <w:p w14:paraId="09BAB0C7" w14:textId="77777777" w:rsidR="00B91378" w:rsidRDefault="00F4514A">
      <w:pPr>
        <w:rPr>
          <w:i/>
        </w:rPr>
      </w:pPr>
      <w:r>
        <w:rPr>
          <w:i/>
          <w:highlight w:val="lightGray"/>
        </w:rPr>
        <w:t>Application provides an analytical capability for medical planners.  Using the application, medical planners determine the level and scope of medical support needed for an operation.  The application allows medical planners to estimate and plan theater medical requirements and to develop and evaluate courses of action (COAs) for probable scenarios. The application has two main analytical functions.  One function is to estimate medical supportability and sustainability requirements; this is performed by the requirements estimator.  The other function is to assess medical supportability and sustainability capability; this is performed by the course-of-action analysis (COAA) tool.  The matrix below defines terms used to describe various forms of assessment of medical readiness.</w:t>
      </w:r>
    </w:p>
    <w:p w14:paraId="5A1C7CF6" w14:textId="77777777" w:rsidR="00B91378" w:rsidRDefault="00F4514A">
      <w:pPr>
        <w:pStyle w:val="Heading2"/>
        <w:numPr>
          <w:ilvl w:val="1"/>
          <w:numId w:val="5"/>
        </w:numPr>
      </w:pPr>
      <w:bookmarkStart w:id="4" w:name="_2et92p0" w:colFirst="0" w:colLast="0"/>
      <w:bookmarkEnd w:id="4"/>
      <w:r>
        <w:t>Intended Audience</w:t>
      </w:r>
    </w:p>
    <w:p w14:paraId="11F2CBD3" w14:textId="77777777" w:rsidR="00B91378" w:rsidRDefault="00F4514A">
      <w:pPr>
        <w:widowControl/>
        <w:pBdr>
          <w:top w:val="nil"/>
          <w:left w:val="nil"/>
          <w:bottom w:val="nil"/>
          <w:right w:val="nil"/>
          <w:between w:val="nil"/>
        </w:pBdr>
        <w:spacing w:before="20" w:after="20" w:line="240" w:lineRule="auto"/>
        <w:jc w:val="left"/>
        <w:rPr>
          <w:color w:val="000000"/>
        </w:rPr>
      </w:pPr>
      <w:r>
        <w:rPr>
          <w:color w:val="000000"/>
          <w:highlight w:val="lightGray"/>
        </w:rPr>
        <w:t>&lt; Provide a brief description of the intended audience for the Disaster Recovery Plan.  Description can be kept at a high level but should include enough relevant information for the reader to determine whether the document was meant to address his or her specific needs.&gt;</w:t>
      </w:r>
    </w:p>
    <w:p w14:paraId="2A822B0E" w14:textId="77777777" w:rsidR="00B91378" w:rsidRDefault="00F4514A">
      <w:pPr>
        <w:pStyle w:val="Heading1"/>
        <w:numPr>
          <w:ilvl w:val="0"/>
          <w:numId w:val="5"/>
        </w:numPr>
      </w:pPr>
      <w:bookmarkStart w:id="5" w:name="_tyjcwt" w:colFirst="0" w:colLast="0"/>
      <w:bookmarkEnd w:id="5"/>
      <w:r>
        <w:t>Business Impact Analysis</w:t>
      </w:r>
    </w:p>
    <w:p w14:paraId="5EBA83E9" w14:textId="66C4D748" w:rsidR="00B91378" w:rsidRDefault="00F4514A">
      <w:pPr>
        <w:widowControl/>
        <w:pBdr>
          <w:top w:val="nil"/>
          <w:left w:val="nil"/>
          <w:bottom w:val="nil"/>
          <w:right w:val="nil"/>
          <w:between w:val="nil"/>
        </w:pBdr>
        <w:spacing w:before="20" w:after="20" w:line="240" w:lineRule="auto"/>
        <w:jc w:val="left"/>
        <w:rPr>
          <w:color w:val="000000"/>
        </w:rPr>
      </w:pPr>
      <w:r>
        <w:rPr>
          <w:color w:val="000000"/>
          <w:highlight w:val="lightGray"/>
        </w:rPr>
        <w:t xml:space="preserve">&lt; Enter a </w:t>
      </w:r>
      <w:r w:rsidR="00465EDB">
        <w:rPr>
          <w:color w:val="000000"/>
          <w:highlight w:val="lightGray"/>
        </w:rPr>
        <w:t>high-level</w:t>
      </w:r>
      <w:r>
        <w:rPr>
          <w:color w:val="000000"/>
          <w:highlight w:val="lightGray"/>
        </w:rPr>
        <w:t xml:space="preserve"> description of the overall objective of the business impact analysis.&gt;</w:t>
      </w:r>
    </w:p>
    <w:p w14:paraId="34637AF4" w14:textId="77777777" w:rsidR="00B91378" w:rsidRDefault="00B91378">
      <w:pPr>
        <w:widowControl/>
        <w:pBdr>
          <w:top w:val="nil"/>
          <w:left w:val="nil"/>
          <w:bottom w:val="nil"/>
          <w:right w:val="nil"/>
          <w:between w:val="nil"/>
        </w:pBdr>
        <w:spacing w:before="20" w:after="20" w:line="240" w:lineRule="auto"/>
        <w:jc w:val="left"/>
        <w:rPr>
          <w:color w:val="000000"/>
        </w:rPr>
      </w:pPr>
    </w:p>
    <w:p w14:paraId="6770BF66" w14:textId="77777777"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Examples below:</w:t>
      </w:r>
    </w:p>
    <w:p w14:paraId="6B6BA74F" w14:textId="4F4A8B85" w:rsidR="00B91378" w:rsidRDefault="00F4514A">
      <w:pPr>
        <w:widowControl/>
        <w:pBdr>
          <w:top w:val="nil"/>
          <w:left w:val="nil"/>
          <w:bottom w:val="nil"/>
          <w:right w:val="nil"/>
          <w:between w:val="nil"/>
        </w:pBdr>
        <w:spacing w:before="20" w:after="20" w:line="240" w:lineRule="auto"/>
        <w:jc w:val="left"/>
        <w:rPr>
          <w:i/>
          <w:color w:val="000000"/>
        </w:rPr>
      </w:pPr>
      <w:r>
        <w:rPr>
          <w:i/>
          <w:color w:val="000000"/>
          <w:highlight w:val="lightGray"/>
        </w:rPr>
        <w:t xml:space="preserve">The purpose of the business impact analysis (BIA) was to help Sample Systems (SAMPLE) identify which business units, operations and processes are essential to the survival of the business. The BIA will facilitate the identification of how quickly essential business units and/or </w:t>
      </w:r>
      <w:r>
        <w:rPr>
          <w:i/>
          <w:color w:val="000000"/>
          <w:highlight w:val="lightGray"/>
        </w:rPr>
        <w:lastRenderedPageBreak/>
        <w:t xml:space="preserve">processes </w:t>
      </w:r>
      <w:r w:rsidR="00465EDB">
        <w:rPr>
          <w:i/>
          <w:color w:val="000000"/>
          <w:highlight w:val="lightGray"/>
        </w:rPr>
        <w:t>must</w:t>
      </w:r>
      <w:r>
        <w:rPr>
          <w:i/>
          <w:color w:val="000000"/>
          <w:highlight w:val="lightGray"/>
        </w:rPr>
        <w:t xml:space="preserve"> return to full operation following a disaster situation. It will delineate the business impact of disaster impact scenarios on the ability to deliver product or to support mission-critical services. The BIA will also facilitate the identification of the resources required to resume business operations to a survival level.</w:t>
      </w:r>
    </w:p>
    <w:p w14:paraId="1BFE7A30" w14:textId="77777777" w:rsidR="00B91378" w:rsidRDefault="00B91378">
      <w:pPr>
        <w:rPr>
          <w:i/>
        </w:rPr>
      </w:pPr>
    </w:p>
    <w:p w14:paraId="0CA239EA" w14:textId="77777777" w:rsidR="00B91378" w:rsidRDefault="00F4514A">
      <w:pPr>
        <w:pStyle w:val="Heading2"/>
        <w:numPr>
          <w:ilvl w:val="1"/>
          <w:numId w:val="5"/>
        </w:numPr>
      </w:pPr>
      <w:bookmarkStart w:id="6" w:name="_3dy6vkm" w:colFirst="0" w:colLast="0"/>
      <w:bookmarkEnd w:id="6"/>
      <w:r>
        <w:t>Scope</w:t>
      </w:r>
    </w:p>
    <w:p w14:paraId="46947B82" w14:textId="77777777" w:rsidR="00B91378" w:rsidRDefault="00F4514A">
      <w:pPr>
        <w:widowControl/>
        <w:pBdr>
          <w:top w:val="nil"/>
          <w:left w:val="nil"/>
          <w:bottom w:val="nil"/>
          <w:right w:val="nil"/>
          <w:between w:val="nil"/>
        </w:pBdr>
        <w:spacing w:before="20" w:after="20" w:line="240" w:lineRule="auto"/>
        <w:jc w:val="left"/>
        <w:rPr>
          <w:color w:val="000000"/>
        </w:rPr>
      </w:pPr>
      <w:r>
        <w:rPr>
          <w:color w:val="000000"/>
          <w:highlight w:val="lightGray"/>
        </w:rPr>
        <w:t>&lt;Define the scope of the Business Impact Analysis.&gt;</w:t>
      </w:r>
    </w:p>
    <w:p w14:paraId="4952F83A" w14:textId="77777777" w:rsidR="00B91378" w:rsidRDefault="00B91378">
      <w:pPr>
        <w:widowControl/>
        <w:pBdr>
          <w:top w:val="nil"/>
          <w:left w:val="nil"/>
          <w:bottom w:val="nil"/>
          <w:right w:val="nil"/>
          <w:between w:val="nil"/>
        </w:pBdr>
        <w:spacing w:before="20" w:after="20" w:line="240" w:lineRule="auto"/>
        <w:jc w:val="left"/>
        <w:rPr>
          <w:color w:val="000000"/>
          <w:sz w:val="18"/>
          <w:szCs w:val="18"/>
        </w:rPr>
      </w:pPr>
    </w:p>
    <w:p w14:paraId="47D53CA3" w14:textId="77777777" w:rsidR="00465EDB" w:rsidRDefault="00F4514A" w:rsidP="00465EDB">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For Example:</w:t>
      </w:r>
    </w:p>
    <w:p w14:paraId="003CF080" w14:textId="5DFFDCF9" w:rsidR="00B91378" w:rsidRPr="00465EDB" w:rsidRDefault="00F4514A" w:rsidP="00465EDB">
      <w:pPr>
        <w:widowControl/>
        <w:pBdr>
          <w:top w:val="nil"/>
          <w:left w:val="nil"/>
          <w:bottom w:val="nil"/>
          <w:right w:val="nil"/>
          <w:between w:val="nil"/>
        </w:pBdr>
        <w:spacing w:before="20" w:after="20" w:line="240" w:lineRule="auto"/>
        <w:jc w:val="left"/>
        <w:rPr>
          <w:i/>
          <w:color w:val="000000"/>
          <w:highlight w:val="lightGray"/>
        </w:rPr>
      </w:pPr>
      <w:r>
        <w:rPr>
          <w:i/>
          <w:highlight w:val="lightGray"/>
        </w:rPr>
        <w:t>The scope includes the following business units and shared services:</w:t>
      </w:r>
    </w:p>
    <w:p w14:paraId="3CE317E5" w14:textId="77777777" w:rsidR="00B91378" w:rsidRDefault="00F4514A">
      <w:pPr>
        <w:widowControl/>
        <w:numPr>
          <w:ilvl w:val="0"/>
          <w:numId w:val="1"/>
        </w:numPr>
        <w:pBdr>
          <w:top w:val="nil"/>
          <w:left w:val="nil"/>
          <w:bottom w:val="nil"/>
          <w:right w:val="nil"/>
          <w:between w:val="nil"/>
        </w:pBdr>
        <w:tabs>
          <w:tab w:val="left" w:pos="216"/>
        </w:tabs>
        <w:spacing w:before="20" w:after="20" w:line="240" w:lineRule="auto"/>
        <w:ind w:left="432"/>
        <w:jc w:val="left"/>
        <w:rPr>
          <w:i/>
          <w:color w:val="000000"/>
          <w:highlight w:val="lightGray"/>
        </w:rPr>
      </w:pPr>
      <w:r>
        <w:rPr>
          <w:i/>
          <w:color w:val="000000"/>
          <w:highlight w:val="lightGray"/>
        </w:rPr>
        <w:t>Corporate Communications</w:t>
      </w:r>
    </w:p>
    <w:p w14:paraId="6F188B46" w14:textId="77777777" w:rsidR="00B91378" w:rsidRDefault="00F4514A">
      <w:pPr>
        <w:widowControl/>
        <w:numPr>
          <w:ilvl w:val="0"/>
          <w:numId w:val="1"/>
        </w:numPr>
        <w:pBdr>
          <w:top w:val="nil"/>
          <w:left w:val="nil"/>
          <w:bottom w:val="nil"/>
          <w:right w:val="nil"/>
          <w:between w:val="nil"/>
        </w:pBdr>
        <w:tabs>
          <w:tab w:val="left" w:pos="216"/>
        </w:tabs>
        <w:spacing w:before="20" w:after="20" w:line="240" w:lineRule="auto"/>
        <w:ind w:left="432"/>
        <w:jc w:val="left"/>
        <w:rPr>
          <w:i/>
          <w:color w:val="000000"/>
          <w:highlight w:val="lightGray"/>
        </w:rPr>
      </w:pPr>
      <w:r>
        <w:rPr>
          <w:i/>
          <w:color w:val="000000"/>
          <w:highlight w:val="lightGray"/>
        </w:rPr>
        <w:t>Engineering</w:t>
      </w:r>
    </w:p>
    <w:p w14:paraId="1BA3F7EA" w14:textId="77777777" w:rsidR="00B91378" w:rsidRDefault="00F4514A">
      <w:pPr>
        <w:widowControl/>
        <w:numPr>
          <w:ilvl w:val="0"/>
          <w:numId w:val="1"/>
        </w:numPr>
        <w:pBdr>
          <w:top w:val="nil"/>
          <w:left w:val="nil"/>
          <w:bottom w:val="nil"/>
          <w:right w:val="nil"/>
          <w:between w:val="nil"/>
        </w:pBdr>
        <w:tabs>
          <w:tab w:val="left" w:pos="216"/>
        </w:tabs>
        <w:spacing w:before="20" w:after="20" w:line="240" w:lineRule="auto"/>
        <w:ind w:left="432"/>
        <w:jc w:val="left"/>
        <w:rPr>
          <w:i/>
          <w:color w:val="000000"/>
          <w:highlight w:val="lightGray"/>
        </w:rPr>
      </w:pPr>
      <w:r>
        <w:rPr>
          <w:i/>
          <w:color w:val="000000"/>
          <w:highlight w:val="lightGray"/>
        </w:rPr>
        <w:t>Facility Services</w:t>
      </w:r>
    </w:p>
    <w:p w14:paraId="7C6A8CAB" w14:textId="77777777" w:rsidR="00B91378" w:rsidRDefault="00F4514A">
      <w:pPr>
        <w:widowControl/>
        <w:numPr>
          <w:ilvl w:val="0"/>
          <w:numId w:val="1"/>
        </w:numPr>
        <w:pBdr>
          <w:top w:val="nil"/>
          <w:left w:val="nil"/>
          <w:bottom w:val="nil"/>
          <w:right w:val="nil"/>
          <w:between w:val="nil"/>
        </w:pBdr>
        <w:tabs>
          <w:tab w:val="left" w:pos="216"/>
        </w:tabs>
        <w:spacing w:before="20" w:after="20" w:line="240" w:lineRule="auto"/>
        <w:ind w:left="432"/>
        <w:jc w:val="left"/>
        <w:rPr>
          <w:i/>
          <w:color w:val="000000"/>
          <w:highlight w:val="lightGray"/>
        </w:rPr>
      </w:pPr>
      <w:r>
        <w:rPr>
          <w:i/>
          <w:color w:val="000000"/>
          <w:highlight w:val="lightGray"/>
        </w:rPr>
        <w:t>Finance (Including AP and Payroll)</w:t>
      </w:r>
    </w:p>
    <w:p w14:paraId="1EA372F6" w14:textId="77777777" w:rsidR="00B91378" w:rsidRDefault="00F4514A">
      <w:pPr>
        <w:widowControl/>
        <w:numPr>
          <w:ilvl w:val="0"/>
          <w:numId w:val="1"/>
        </w:numPr>
        <w:pBdr>
          <w:top w:val="nil"/>
          <w:left w:val="nil"/>
          <w:bottom w:val="nil"/>
          <w:right w:val="nil"/>
          <w:between w:val="nil"/>
        </w:pBdr>
        <w:tabs>
          <w:tab w:val="left" w:pos="216"/>
        </w:tabs>
        <w:spacing w:before="20" w:after="20" w:line="240" w:lineRule="auto"/>
        <w:ind w:left="432"/>
        <w:jc w:val="left"/>
        <w:rPr>
          <w:i/>
          <w:color w:val="000000"/>
          <w:highlight w:val="lightGray"/>
        </w:rPr>
      </w:pPr>
      <w:r>
        <w:rPr>
          <w:i/>
          <w:color w:val="000000"/>
          <w:highlight w:val="lightGray"/>
        </w:rPr>
        <w:t>Human Resources (Including Benefits, Employee Training, Safety/Risk Management)</w:t>
      </w:r>
    </w:p>
    <w:p w14:paraId="7F7DFE23" w14:textId="77777777" w:rsidR="00B91378" w:rsidRDefault="00F4514A">
      <w:pPr>
        <w:widowControl/>
        <w:numPr>
          <w:ilvl w:val="0"/>
          <w:numId w:val="1"/>
        </w:numPr>
        <w:pBdr>
          <w:top w:val="nil"/>
          <w:left w:val="nil"/>
          <w:bottom w:val="nil"/>
          <w:right w:val="nil"/>
          <w:between w:val="nil"/>
        </w:pBdr>
        <w:tabs>
          <w:tab w:val="left" w:pos="216"/>
        </w:tabs>
        <w:spacing w:before="20" w:after="20" w:line="240" w:lineRule="auto"/>
        <w:ind w:left="432"/>
        <w:jc w:val="left"/>
        <w:rPr>
          <w:i/>
          <w:color w:val="000000"/>
          <w:highlight w:val="lightGray"/>
        </w:rPr>
      </w:pPr>
      <w:r>
        <w:rPr>
          <w:i/>
          <w:color w:val="000000"/>
          <w:highlight w:val="lightGray"/>
        </w:rPr>
        <w:t>Marketing (Including Customer Care, Sales)</w:t>
      </w:r>
    </w:p>
    <w:p w14:paraId="1F8B7C74" w14:textId="77777777" w:rsidR="00B91378" w:rsidRDefault="00F4514A">
      <w:pPr>
        <w:widowControl/>
        <w:numPr>
          <w:ilvl w:val="0"/>
          <w:numId w:val="1"/>
        </w:numPr>
        <w:pBdr>
          <w:top w:val="nil"/>
          <w:left w:val="nil"/>
          <w:bottom w:val="nil"/>
          <w:right w:val="nil"/>
          <w:between w:val="nil"/>
        </w:pBdr>
        <w:tabs>
          <w:tab w:val="left" w:pos="216"/>
        </w:tabs>
        <w:spacing w:before="20" w:after="20" w:line="240" w:lineRule="auto"/>
        <w:ind w:left="432"/>
        <w:jc w:val="left"/>
        <w:rPr>
          <w:i/>
          <w:color w:val="000000"/>
          <w:highlight w:val="lightGray"/>
        </w:rPr>
      </w:pPr>
      <w:r>
        <w:rPr>
          <w:i/>
          <w:color w:val="000000"/>
          <w:highlight w:val="lightGray"/>
        </w:rPr>
        <w:t>Materials Management</w:t>
      </w:r>
    </w:p>
    <w:p w14:paraId="45322BCE" w14:textId="77777777" w:rsidR="00B91378" w:rsidRDefault="00F4514A">
      <w:pPr>
        <w:widowControl/>
        <w:numPr>
          <w:ilvl w:val="0"/>
          <w:numId w:val="1"/>
        </w:numPr>
        <w:pBdr>
          <w:top w:val="nil"/>
          <w:left w:val="nil"/>
          <w:bottom w:val="nil"/>
          <w:right w:val="nil"/>
          <w:between w:val="nil"/>
        </w:pBdr>
        <w:tabs>
          <w:tab w:val="left" w:pos="216"/>
        </w:tabs>
        <w:spacing w:before="20" w:after="20" w:line="240" w:lineRule="auto"/>
        <w:ind w:left="432"/>
        <w:jc w:val="left"/>
        <w:rPr>
          <w:i/>
          <w:color w:val="000000"/>
          <w:highlight w:val="lightGray"/>
        </w:rPr>
      </w:pPr>
      <w:r>
        <w:rPr>
          <w:i/>
          <w:color w:val="000000"/>
          <w:highlight w:val="lightGray"/>
        </w:rPr>
        <w:t>Operations</w:t>
      </w:r>
    </w:p>
    <w:p w14:paraId="30C76A7C" w14:textId="77777777" w:rsidR="00B91378" w:rsidRDefault="00F4514A">
      <w:pPr>
        <w:widowControl/>
        <w:numPr>
          <w:ilvl w:val="0"/>
          <w:numId w:val="1"/>
        </w:numPr>
        <w:pBdr>
          <w:top w:val="nil"/>
          <w:left w:val="nil"/>
          <w:bottom w:val="nil"/>
          <w:right w:val="nil"/>
          <w:between w:val="nil"/>
        </w:pBdr>
        <w:tabs>
          <w:tab w:val="left" w:pos="216"/>
        </w:tabs>
        <w:spacing w:before="20" w:after="20" w:line="240" w:lineRule="auto"/>
        <w:ind w:left="432"/>
        <w:jc w:val="left"/>
        <w:rPr>
          <w:i/>
          <w:color w:val="000000"/>
          <w:highlight w:val="lightGray"/>
        </w:rPr>
      </w:pPr>
      <w:r>
        <w:rPr>
          <w:i/>
          <w:color w:val="000000"/>
          <w:highlight w:val="lightGray"/>
        </w:rPr>
        <w:t>Purchasing</w:t>
      </w:r>
    </w:p>
    <w:p w14:paraId="6D4CD90E" w14:textId="77777777" w:rsidR="00B91378" w:rsidRDefault="00F4514A">
      <w:pPr>
        <w:widowControl/>
        <w:numPr>
          <w:ilvl w:val="0"/>
          <w:numId w:val="1"/>
        </w:numPr>
        <w:pBdr>
          <w:top w:val="nil"/>
          <w:left w:val="nil"/>
          <w:bottom w:val="nil"/>
          <w:right w:val="nil"/>
          <w:between w:val="nil"/>
        </w:pBdr>
        <w:tabs>
          <w:tab w:val="left" w:pos="216"/>
        </w:tabs>
        <w:spacing w:before="20" w:after="20" w:line="240" w:lineRule="auto"/>
        <w:ind w:left="432"/>
        <w:jc w:val="left"/>
        <w:rPr>
          <w:i/>
          <w:color w:val="000000"/>
          <w:highlight w:val="lightGray"/>
        </w:rPr>
      </w:pPr>
      <w:r>
        <w:rPr>
          <w:i/>
          <w:color w:val="000000"/>
          <w:highlight w:val="lightGray"/>
        </w:rPr>
        <w:t>Mandated Requirements</w:t>
      </w:r>
    </w:p>
    <w:p w14:paraId="382FEF43" w14:textId="77777777" w:rsidR="00B91378" w:rsidRDefault="00B91378"/>
    <w:p w14:paraId="21FABCE0" w14:textId="77777777" w:rsidR="00B91378" w:rsidRDefault="00F4514A">
      <w:pPr>
        <w:pStyle w:val="Heading2"/>
        <w:numPr>
          <w:ilvl w:val="1"/>
          <w:numId w:val="5"/>
        </w:numPr>
      </w:pPr>
      <w:bookmarkStart w:id="7" w:name="_1t3h5sf" w:colFirst="0" w:colLast="0"/>
      <w:bookmarkEnd w:id="7"/>
      <w:r>
        <w:t>Critical Timeframe</w:t>
      </w:r>
    </w:p>
    <w:p w14:paraId="2B2CA78E" w14:textId="77777777" w:rsidR="00B91378" w:rsidRDefault="00F4514A">
      <w:pPr>
        <w:widowControl/>
        <w:pBdr>
          <w:top w:val="nil"/>
          <w:left w:val="nil"/>
          <w:bottom w:val="nil"/>
          <w:right w:val="nil"/>
          <w:between w:val="nil"/>
        </w:pBdr>
        <w:spacing w:before="20" w:after="20" w:line="240" w:lineRule="auto"/>
        <w:jc w:val="left"/>
        <w:rPr>
          <w:color w:val="000000"/>
        </w:rPr>
      </w:pPr>
      <w:r>
        <w:rPr>
          <w:color w:val="000000"/>
          <w:highlight w:val="lightGray"/>
        </w:rPr>
        <w:t>&lt;Define the critical timeframes in terms of the effect of the services or functions of the system or software.&gt;</w:t>
      </w:r>
    </w:p>
    <w:p w14:paraId="6B24C5AE" w14:textId="77777777" w:rsidR="00B91378" w:rsidRDefault="00B91378">
      <w:pPr>
        <w:widowControl/>
        <w:pBdr>
          <w:top w:val="nil"/>
          <w:left w:val="nil"/>
          <w:bottom w:val="nil"/>
          <w:right w:val="nil"/>
          <w:between w:val="nil"/>
        </w:pBdr>
        <w:spacing w:before="20" w:after="20" w:line="240" w:lineRule="auto"/>
        <w:jc w:val="left"/>
        <w:rPr>
          <w:color w:val="000000"/>
        </w:rPr>
      </w:pPr>
    </w:p>
    <w:p w14:paraId="7CC08EE8" w14:textId="77777777"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For Example:</w:t>
      </w:r>
    </w:p>
    <w:p w14:paraId="02374D4D" w14:textId="77777777" w:rsidR="00B91378" w:rsidRDefault="00F4514A">
      <w:pPr>
        <w:widowControl/>
        <w:pBdr>
          <w:top w:val="nil"/>
          <w:left w:val="nil"/>
          <w:bottom w:val="nil"/>
          <w:right w:val="nil"/>
          <w:between w:val="nil"/>
        </w:pBdr>
        <w:spacing w:before="20" w:after="20" w:line="240" w:lineRule="auto"/>
        <w:jc w:val="left"/>
        <w:rPr>
          <w:color w:val="000000"/>
        </w:rPr>
      </w:pPr>
      <w:r>
        <w:rPr>
          <w:color w:val="000000"/>
          <w:highlight w:val="lightGray"/>
        </w:rPr>
        <w:t>The following table can be used for each critical function or capability.</w:t>
      </w:r>
    </w:p>
    <w:tbl>
      <w:tblPr>
        <w:tblStyle w:val="a0"/>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1089"/>
        <w:gridCol w:w="8261"/>
      </w:tblGrid>
      <w:tr w:rsidR="00B91378" w14:paraId="0F36375A" w14:textId="77777777" w:rsidTr="00A138BF">
        <w:tc>
          <w:tcPr>
            <w:tcW w:w="9350" w:type="dxa"/>
            <w:gridSpan w:val="2"/>
            <w:shd w:val="clear" w:color="auto" w:fill="BFBFBF"/>
            <w:vAlign w:val="center"/>
          </w:tcPr>
          <w:p w14:paraId="1E9D2F8F" w14:textId="6619F691" w:rsidR="00B91378" w:rsidRDefault="00465EDB">
            <w:pPr>
              <w:widowControl/>
              <w:pBdr>
                <w:top w:val="nil"/>
                <w:left w:val="nil"/>
                <w:bottom w:val="nil"/>
                <w:right w:val="nil"/>
                <w:between w:val="nil"/>
              </w:pBdr>
              <w:spacing w:before="20" w:after="20" w:line="240" w:lineRule="auto"/>
              <w:jc w:val="left"/>
              <w:rPr>
                <w:b/>
                <w:color w:val="000000"/>
                <w:sz w:val="18"/>
                <w:szCs w:val="18"/>
              </w:rPr>
            </w:pPr>
            <w:r>
              <w:rPr>
                <w:b/>
                <w:color w:val="000000"/>
                <w:sz w:val="18"/>
                <w:szCs w:val="18"/>
              </w:rPr>
              <w:t>Effect</w:t>
            </w:r>
            <w:r w:rsidR="00F4514A">
              <w:rPr>
                <w:b/>
                <w:color w:val="000000"/>
                <w:sz w:val="18"/>
                <w:szCs w:val="18"/>
              </w:rPr>
              <w:t xml:space="preserve"> on Service</w:t>
            </w:r>
          </w:p>
        </w:tc>
      </w:tr>
      <w:tr w:rsidR="00B91378" w14:paraId="0C199E13" w14:textId="77777777" w:rsidTr="00A138BF">
        <w:tc>
          <w:tcPr>
            <w:tcW w:w="1089" w:type="dxa"/>
            <w:shd w:val="clear" w:color="auto" w:fill="BFBFBF"/>
            <w:vAlign w:val="center"/>
          </w:tcPr>
          <w:p w14:paraId="2DF63D3B" w14:textId="77777777" w:rsidR="00B91378" w:rsidRDefault="00F4514A">
            <w:pPr>
              <w:widowControl/>
              <w:pBdr>
                <w:top w:val="nil"/>
                <w:left w:val="nil"/>
                <w:bottom w:val="nil"/>
                <w:right w:val="nil"/>
                <w:between w:val="nil"/>
              </w:pBdr>
              <w:spacing w:before="20" w:after="20" w:line="240" w:lineRule="auto"/>
              <w:jc w:val="left"/>
              <w:rPr>
                <w:color w:val="000000"/>
                <w:sz w:val="18"/>
                <w:szCs w:val="18"/>
              </w:rPr>
            </w:pPr>
            <w:r>
              <w:rPr>
                <w:color w:val="000000"/>
                <w:sz w:val="18"/>
                <w:szCs w:val="18"/>
              </w:rPr>
              <w:t>Time</w:t>
            </w:r>
          </w:p>
        </w:tc>
        <w:tc>
          <w:tcPr>
            <w:tcW w:w="8261" w:type="dxa"/>
            <w:shd w:val="clear" w:color="auto" w:fill="BFBFBF"/>
            <w:vAlign w:val="center"/>
          </w:tcPr>
          <w:p w14:paraId="5A97C97D" w14:textId="7B9F35F8" w:rsidR="00B91378" w:rsidRDefault="00465EDB">
            <w:pPr>
              <w:widowControl/>
              <w:pBdr>
                <w:top w:val="nil"/>
                <w:left w:val="nil"/>
                <w:bottom w:val="nil"/>
                <w:right w:val="nil"/>
                <w:between w:val="nil"/>
              </w:pBdr>
              <w:spacing w:before="20" w:after="20" w:line="240" w:lineRule="auto"/>
              <w:jc w:val="left"/>
              <w:rPr>
                <w:color w:val="000000"/>
                <w:sz w:val="18"/>
                <w:szCs w:val="18"/>
              </w:rPr>
            </w:pPr>
            <w:r>
              <w:rPr>
                <w:color w:val="000000"/>
                <w:sz w:val="18"/>
                <w:szCs w:val="18"/>
              </w:rPr>
              <w:t>Effect</w:t>
            </w:r>
            <w:r w:rsidR="00F4514A">
              <w:rPr>
                <w:color w:val="000000"/>
                <w:sz w:val="18"/>
                <w:szCs w:val="18"/>
              </w:rPr>
              <w:t xml:space="preserve"> on Service</w:t>
            </w:r>
          </w:p>
        </w:tc>
      </w:tr>
      <w:tr w:rsidR="00B91378" w14:paraId="5E233931" w14:textId="77777777" w:rsidTr="00A138BF">
        <w:tc>
          <w:tcPr>
            <w:tcW w:w="1089" w:type="dxa"/>
          </w:tcPr>
          <w:p w14:paraId="4DD1F453" w14:textId="77777777" w:rsidR="00B91378" w:rsidRDefault="00F4514A">
            <w:pPr>
              <w:widowControl/>
              <w:pBdr>
                <w:top w:val="nil"/>
                <w:left w:val="nil"/>
                <w:bottom w:val="nil"/>
                <w:right w:val="nil"/>
                <w:between w:val="nil"/>
              </w:pBdr>
              <w:spacing w:before="20" w:after="20" w:line="240" w:lineRule="auto"/>
              <w:jc w:val="left"/>
              <w:rPr>
                <w:color w:val="000000"/>
                <w:sz w:val="18"/>
                <w:szCs w:val="18"/>
              </w:rPr>
            </w:pPr>
            <w:r>
              <w:rPr>
                <w:color w:val="000000"/>
                <w:sz w:val="18"/>
                <w:szCs w:val="18"/>
              </w:rPr>
              <w:t>First 24 Hours</w:t>
            </w:r>
          </w:p>
        </w:tc>
        <w:tc>
          <w:tcPr>
            <w:tcW w:w="8261" w:type="dxa"/>
          </w:tcPr>
          <w:p w14:paraId="0A97018D" w14:textId="77777777" w:rsidR="00B91378" w:rsidRDefault="00B91378">
            <w:pPr>
              <w:widowControl/>
              <w:pBdr>
                <w:top w:val="nil"/>
                <w:left w:val="nil"/>
                <w:bottom w:val="nil"/>
                <w:right w:val="nil"/>
                <w:between w:val="nil"/>
              </w:pBdr>
              <w:spacing w:before="20" w:after="20" w:line="240" w:lineRule="auto"/>
              <w:jc w:val="left"/>
              <w:rPr>
                <w:color w:val="000000"/>
                <w:sz w:val="18"/>
                <w:szCs w:val="18"/>
              </w:rPr>
            </w:pPr>
          </w:p>
        </w:tc>
      </w:tr>
      <w:tr w:rsidR="00B91378" w14:paraId="5009605F" w14:textId="77777777" w:rsidTr="00A138BF">
        <w:tc>
          <w:tcPr>
            <w:tcW w:w="1089" w:type="dxa"/>
          </w:tcPr>
          <w:p w14:paraId="0855E4C5" w14:textId="77777777" w:rsidR="00B91378" w:rsidRDefault="00F4514A">
            <w:pPr>
              <w:widowControl/>
              <w:pBdr>
                <w:top w:val="nil"/>
                <w:left w:val="nil"/>
                <w:bottom w:val="nil"/>
                <w:right w:val="nil"/>
                <w:between w:val="nil"/>
              </w:pBdr>
              <w:spacing w:before="20" w:after="20" w:line="240" w:lineRule="auto"/>
              <w:jc w:val="left"/>
              <w:rPr>
                <w:color w:val="000000"/>
                <w:sz w:val="18"/>
                <w:szCs w:val="18"/>
              </w:rPr>
            </w:pPr>
            <w:r>
              <w:rPr>
                <w:color w:val="000000"/>
                <w:sz w:val="18"/>
                <w:szCs w:val="18"/>
              </w:rPr>
              <w:t>24-48 Hours</w:t>
            </w:r>
          </w:p>
        </w:tc>
        <w:tc>
          <w:tcPr>
            <w:tcW w:w="8261" w:type="dxa"/>
          </w:tcPr>
          <w:p w14:paraId="6236167B" w14:textId="77777777" w:rsidR="00B91378" w:rsidRDefault="00B91378">
            <w:pPr>
              <w:widowControl/>
              <w:pBdr>
                <w:top w:val="nil"/>
                <w:left w:val="nil"/>
                <w:bottom w:val="nil"/>
                <w:right w:val="nil"/>
                <w:between w:val="nil"/>
              </w:pBdr>
              <w:spacing w:before="20" w:after="20" w:line="240" w:lineRule="auto"/>
              <w:jc w:val="left"/>
              <w:rPr>
                <w:color w:val="000000"/>
                <w:sz w:val="18"/>
                <w:szCs w:val="18"/>
              </w:rPr>
            </w:pPr>
          </w:p>
        </w:tc>
      </w:tr>
      <w:tr w:rsidR="00B91378" w14:paraId="7FBE622B" w14:textId="77777777" w:rsidTr="00A138BF">
        <w:tc>
          <w:tcPr>
            <w:tcW w:w="1089" w:type="dxa"/>
          </w:tcPr>
          <w:p w14:paraId="12C307BD" w14:textId="77777777" w:rsidR="00B91378" w:rsidRDefault="00F4514A">
            <w:pPr>
              <w:widowControl/>
              <w:pBdr>
                <w:top w:val="nil"/>
                <w:left w:val="nil"/>
                <w:bottom w:val="nil"/>
                <w:right w:val="nil"/>
                <w:between w:val="nil"/>
              </w:pBdr>
              <w:spacing w:before="20" w:after="20" w:line="240" w:lineRule="auto"/>
              <w:jc w:val="left"/>
              <w:rPr>
                <w:color w:val="000000"/>
                <w:sz w:val="18"/>
                <w:szCs w:val="18"/>
              </w:rPr>
            </w:pPr>
            <w:r>
              <w:rPr>
                <w:color w:val="000000"/>
                <w:sz w:val="18"/>
                <w:szCs w:val="18"/>
              </w:rPr>
              <w:t>Up to 1 Week</w:t>
            </w:r>
          </w:p>
        </w:tc>
        <w:tc>
          <w:tcPr>
            <w:tcW w:w="8261" w:type="dxa"/>
          </w:tcPr>
          <w:p w14:paraId="5F0C8E5D" w14:textId="77777777" w:rsidR="00B91378" w:rsidRDefault="00B91378">
            <w:pPr>
              <w:widowControl/>
              <w:pBdr>
                <w:top w:val="nil"/>
                <w:left w:val="nil"/>
                <w:bottom w:val="nil"/>
                <w:right w:val="nil"/>
                <w:between w:val="nil"/>
              </w:pBdr>
              <w:spacing w:before="20" w:after="20" w:line="240" w:lineRule="auto"/>
              <w:jc w:val="left"/>
              <w:rPr>
                <w:color w:val="000000"/>
                <w:sz w:val="18"/>
                <w:szCs w:val="18"/>
              </w:rPr>
            </w:pPr>
          </w:p>
        </w:tc>
      </w:tr>
      <w:tr w:rsidR="00B91378" w14:paraId="509CC09E" w14:textId="77777777" w:rsidTr="00A138BF">
        <w:tc>
          <w:tcPr>
            <w:tcW w:w="1089" w:type="dxa"/>
          </w:tcPr>
          <w:p w14:paraId="45C90A66" w14:textId="77777777" w:rsidR="00B91378" w:rsidRDefault="00F4514A">
            <w:pPr>
              <w:widowControl/>
              <w:pBdr>
                <w:top w:val="nil"/>
                <w:left w:val="nil"/>
                <w:bottom w:val="nil"/>
                <w:right w:val="nil"/>
                <w:between w:val="nil"/>
              </w:pBdr>
              <w:spacing w:before="20" w:after="20" w:line="240" w:lineRule="auto"/>
              <w:jc w:val="left"/>
              <w:rPr>
                <w:color w:val="000000"/>
                <w:sz w:val="18"/>
                <w:szCs w:val="18"/>
              </w:rPr>
            </w:pPr>
            <w:r>
              <w:rPr>
                <w:color w:val="000000"/>
                <w:sz w:val="18"/>
                <w:szCs w:val="18"/>
              </w:rPr>
              <w:t>Up to 2 Weeks</w:t>
            </w:r>
          </w:p>
        </w:tc>
        <w:tc>
          <w:tcPr>
            <w:tcW w:w="8261" w:type="dxa"/>
          </w:tcPr>
          <w:p w14:paraId="4CA0D1C8" w14:textId="77777777" w:rsidR="00B91378" w:rsidRDefault="00B91378">
            <w:pPr>
              <w:widowControl/>
              <w:pBdr>
                <w:top w:val="nil"/>
                <w:left w:val="nil"/>
                <w:bottom w:val="nil"/>
                <w:right w:val="nil"/>
                <w:between w:val="nil"/>
              </w:pBdr>
              <w:spacing w:before="20" w:after="20" w:line="240" w:lineRule="auto"/>
              <w:jc w:val="left"/>
              <w:rPr>
                <w:color w:val="000000"/>
                <w:sz w:val="18"/>
                <w:szCs w:val="18"/>
              </w:rPr>
            </w:pPr>
          </w:p>
        </w:tc>
      </w:tr>
    </w:tbl>
    <w:p w14:paraId="28965ADF" w14:textId="77777777" w:rsidR="00B91378" w:rsidRDefault="00B91378">
      <w:pPr>
        <w:widowControl/>
        <w:pBdr>
          <w:top w:val="nil"/>
          <w:left w:val="nil"/>
          <w:bottom w:val="nil"/>
          <w:right w:val="nil"/>
          <w:between w:val="nil"/>
        </w:pBdr>
        <w:spacing w:before="20" w:after="20" w:line="240" w:lineRule="auto"/>
        <w:jc w:val="left"/>
        <w:rPr>
          <w:color w:val="000000"/>
        </w:rPr>
      </w:pPr>
    </w:p>
    <w:p w14:paraId="2B28DEF3" w14:textId="77777777" w:rsidR="00B91378" w:rsidRDefault="00F4514A">
      <w:pPr>
        <w:pStyle w:val="Heading2"/>
        <w:numPr>
          <w:ilvl w:val="1"/>
          <w:numId w:val="5"/>
        </w:numPr>
      </w:pPr>
      <w:bookmarkStart w:id="8" w:name="_4d34og8" w:colFirst="0" w:colLast="0"/>
      <w:bookmarkEnd w:id="8"/>
      <w:r>
        <w:lastRenderedPageBreak/>
        <w:t>System Impact Statements</w:t>
      </w:r>
    </w:p>
    <w:p w14:paraId="59FDE41F" w14:textId="1CD0EC3D" w:rsidR="00B91378" w:rsidRDefault="00F4514A">
      <w:pPr>
        <w:widowControl/>
        <w:pBdr>
          <w:top w:val="nil"/>
          <w:left w:val="nil"/>
          <w:bottom w:val="nil"/>
          <w:right w:val="nil"/>
          <w:between w:val="nil"/>
        </w:pBdr>
        <w:spacing w:before="20" w:after="20" w:line="240" w:lineRule="auto"/>
        <w:jc w:val="left"/>
        <w:rPr>
          <w:color w:val="000000"/>
        </w:rPr>
      </w:pPr>
      <w:r>
        <w:rPr>
          <w:color w:val="000000"/>
          <w:highlight w:val="lightGray"/>
        </w:rPr>
        <w:t xml:space="preserve">&lt;Describe the operational impact of the system or software being unavailable.  The impact value is an indication of the severity of the impact to the organization if the function or capability is unavailable.  You should also include any findings the impact the </w:t>
      </w:r>
      <w:r w:rsidR="00465EDB">
        <w:rPr>
          <w:color w:val="000000"/>
          <w:highlight w:val="lightGray"/>
        </w:rPr>
        <w:t>organizations’</w:t>
      </w:r>
      <w:r>
        <w:rPr>
          <w:color w:val="000000"/>
          <w:highlight w:val="lightGray"/>
        </w:rPr>
        <w:t xml:space="preserve"> ability to restore loss functionality or </w:t>
      </w:r>
      <w:r w:rsidR="00465EDB">
        <w:rPr>
          <w:color w:val="000000"/>
          <w:highlight w:val="lightGray"/>
        </w:rPr>
        <w:t>capability,</w:t>
      </w:r>
      <w:r>
        <w:rPr>
          <w:color w:val="000000"/>
          <w:highlight w:val="lightGray"/>
        </w:rPr>
        <w:t xml:space="preserve"> or that further support the impact value rating.&gt;</w:t>
      </w:r>
    </w:p>
    <w:p w14:paraId="7C255CEA" w14:textId="77777777" w:rsidR="00B91378" w:rsidRDefault="00B91378">
      <w:pPr>
        <w:widowControl/>
        <w:pBdr>
          <w:top w:val="nil"/>
          <w:left w:val="nil"/>
          <w:bottom w:val="nil"/>
          <w:right w:val="nil"/>
          <w:between w:val="nil"/>
        </w:pBdr>
        <w:spacing w:before="20" w:after="20" w:line="240" w:lineRule="auto"/>
        <w:jc w:val="left"/>
        <w:rPr>
          <w:color w:val="000000"/>
        </w:rPr>
      </w:pPr>
    </w:p>
    <w:p w14:paraId="406A6D2D" w14:textId="77777777"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For Example:</w:t>
      </w:r>
    </w:p>
    <w:p w14:paraId="4DEB2E0A" w14:textId="77777777" w:rsidR="00B91378" w:rsidRDefault="00B91378">
      <w:pPr>
        <w:widowControl/>
        <w:pBdr>
          <w:top w:val="nil"/>
          <w:left w:val="nil"/>
          <w:bottom w:val="nil"/>
          <w:right w:val="nil"/>
          <w:between w:val="nil"/>
        </w:pBdr>
        <w:spacing w:before="20" w:after="20" w:line="240" w:lineRule="auto"/>
        <w:jc w:val="left"/>
        <w:rPr>
          <w:i/>
          <w:color w:val="000000"/>
          <w:highlight w:val="lightGray"/>
        </w:rPr>
      </w:pPr>
    </w:p>
    <w:p w14:paraId="5252158A"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Operational impacts are rated on a scale of 0-4 where 0 = no impact and 4 = severe impact. The impact value is an indication of the severity of the impact to the company that would result if the business unit were unable to function.</w:t>
      </w:r>
    </w:p>
    <w:p w14:paraId="32113C28" w14:textId="77777777" w:rsidR="00B91378" w:rsidRDefault="00B91378">
      <w:pPr>
        <w:widowControl/>
        <w:pBdr>
          <w:top w:val="nil"/>
          <w:left w:val="nil"/>
          <w:bottom w:val="nil"/>
          <w:right w:val="nil"/>
          <w:between w:val="nil"/>
        </w:pBdr>
        <w:spacing w:before="20" w:after="20" w:line="240" w:lineRule="auto"/>
        <w:jc w:val="left"/>
        <w:rPr>
          <w:color w:val="000000"/>
          <w:highlight w:val="lightGray"/>
        </w:rPr>
      </w:pPr>
    </w:p>
    <w:tbl>
      <w:tblPr>
        <w:tblStyle w:val="a1"/>
        <w:tblW w:w="575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4788"/>
        <w:gridCol w:w="970"/>
      </w:tblGrid>
      <w:tr w:rsidR="00B91378" w14:paraId="7610C45E" w14:textId="77777777" w:rsidTr="00A138BF">
        <w:tc>
          <w:tcPr>
            <w:tcW w:w="4788" w:type="dxa"/>
            <w:shd w:val="clear" w:color="auto" w:fill="BFBFBF"/>
            <w:vAlign w:val="center"/>
          </w:tcPr>
          <w:p w14:paraId="5A3D8905" w14:textId="77777777" w:rsidR="00B91378" w:rsidRDefault="00F4514A">
            <w:pPr>
              <w:widowControl/>
              <w:pBdr>
                <w:top w:val="nil"/>
                <w:left w:val="nil"/>
                <w:bottom w:val="nil"/>
                <w:right w:val="nil"/>
                <w:between w:val="nil"/>
              </w:pBdr>
              <w:spacing w:before="20" w:after="20" w:line="240" w:lineRule="auto"/>
              <w:jc w:val="center"/>
              <w:rPr>
                <w:color w:val="000000"/>
                <w:highlight w:val="lightGray"/>
              </w:rPr>
            </w:pPr>
            <w:r>
              <w:rPr>
                <w:color w:val="000000"/>
                <w:highlight w:val="lightGray"/>
              </w:rPr>
              <w:t>Operational Impact</w:t>
            </w:r>
          </w:p>
        </w:tc>
        <w:tc>
          <w:tcPr>
            <w:tcW w:w="970" w:type="dxa"/>
            <w:shd w:val="clear" w:color="auto" w:fill="BFBFBF"/>
            <w:vAlign w:val="center"/>
          </w:tcPr>
          <w:p w14:paraId="05BE7164" w14:textId="77777777" w:rsidR="00B91378" w:rsidRDefault="00F4514A">
            <w:pPr>
              <w:widowControl/>
              <w:pBdr>
                <w:top w:val="nil"/>
                <w:left w:val="nil"/>
                <w:bottom w:val="nil"/>
                <w:right w:val="nil"/>
                <w:between w:val="nil"/>
              </w:pBdr>
              <w:spacing w:before="20" w:after="20" w:line="240" w:lineRule="auto"/>
              <w:jc w:val="center"/>
              <w:rPr>
                <w:color w:val="000000"/>
                <w:highlight w:val="lightGray"/>
              </w:rPr>
            </w:pPr>
            <w:r>
              <w:rPr>
                <w:color w:val="000000"/>
                <w:highlight w:val="lightGray"/>
              </w:rPr>
              <w:t>Value</w:t>
            </w:r>
          </w:p>
        </w:tc>
      </w:tr>
      <w:tr w:rsidR="00B91378" w14:paraId="4AEA600C" w14:textId="77777777" w:rsidTr="00A138BF">
        <w:tc>
          <w:tcPr>
            <w:tcW w:w="4788" w:type="dxa"/>
          </w:tcPr>
          <w:p w14:paraId="7C4A4F71"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Cash Flow</w:t>
            </w:r>
          </w:p>
        </w:tc>
        <w:tc>
          <w:tcPr>
            <w:tcW w:w="970" w:type="dxa"/>
          </w:tcPr>
          <w:p w14:paraId="49D6A7A6"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 xml:space="preserve"> 4</w:t>
            </w:r>
          </w:p>
        </w:tc>
      </w:tr>
      <w:tr w:rsidR="00B91378" w14:paraId="24FFCF89" w14:textId="77777777" w:rsidTr="00A138BF">
        <w:tc>
          <w:tcPr>
            <w:tcW w:w="4788" w:type="dxa"/>
          </w:tcPr>
          <w:p w14:paraId="1C7396E9"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Competitive Advantage</w:t>
            </w:r>
          </w:p>
        </w:tc>
        <w:tc>
          <w:tcPr>
            <w:tcW w:w="970" w:type="dxa"/>
          </w:tcPr>
          <w:p w14:paraId="1971275D"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 xml:space="preserve"> 2</w:t>
            </w:r>
          </w:p>
        </w:tc>
      </w:tr>
      <w:tr w:rsidR="00B91378" w14:paraId="459AEE5B" w14:textId="77777777" w:rsidTr="00A138BF">
        <w:tc>
          <w:tcPr>
            <w:tcW w:w="4788" w:type="dxa"/>
          </w:tcPr>
          <w:p w14:paraId="04C98FD1"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Shareholder Confidence</w:t>
            </w:r>
          </w:p>
        </w:tc>
        <w:tc>
          <w:tcPr>
            <w:tcW w:w="970" w:type="dxa"/>
          </w:tcPr>
          <w:p w14:paraId="439EFE9F"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 xml:space="preserve"> 2</w:t>
            </w:r>
          </w:p>
        </w:tc>
      </w:tr>
      <w:tr w:rsidR="00B91378" w14:paraId="59945F6A" w14:textId="77777777" w:rsidTr="00A138BF">
        <w:tc>
          <w:tcPr>
            <w:tcW w:w="4788" w:type="dxa"/>
          </w:tcPr>
          <w:p w14:paraId="63B6F5AB"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Financial Reporting</w:t>
            </w:r>
          </w:p>
        </w:tc>
        <w:tc>
          <w:tcPr>
            <w:tcW w:w="970" w:type="dxa"/>
          </w:tcPr>
          <w:p w14:paraId="7CFB8E70"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 xml:space="preserve"> 4</w:t>
            </w:r>
          </w:p>
        </w:tc>
      </w:tr>
      <w:tr w:rsidR="00B91378" w14:paraId="59C43B41" w14:textId="77777777" w:rsidTr="00A138BF">
        <w:tc>
          <w:tcPr>
            <w:tcW w:w="4788" w:type="dxa"/>
          </w:tcPr>
          <w:p w14:paraId="2C1D41BF"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Industry Image</w:t>
            </w:r>
          </w:p>
        </w:tc>
        <w:tc>
          <w:tcPr>
            <w:tcW w:w="970" w:type="dxa"/>
          </w:tcPr>
          <w:p w14:paraId="797006DD"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 xml:space="preserve"> 2</w:t>
            </w:r>
          </w:p>
        </w:tc>
      </w:tr>
      <w:tr w:rsidR="00B91378" w14:paraId="5181BD4C" w14:textId="77777777" w:rsidTr="00A138BF">
        <w:tc>
          <w:tcPr>
            <w:tcW w:w="4788" w:type="dxa"/>
          </w:tcPr>
          <w:p w14:paraId="582206E7"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Employee Morale</w:t>
            </w:r>
          </w:p>
        </w:tc>
        <w:tc>
          <w:tcPr>
            <w:tcW w:w="970" w:type="dxa"/>
          </w:tcPr>
          <w:p w14:paraId="2C6FA10A"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 xml:space="preserve"> 4</w:t>
            </w:r>
          </w:p>
        </w:tc>
      </w:tr>
      <w:tr w:rsidR="00B91378" w14:paraId="7AD6AFE8" w14:textId="77777777" w:rsidTr="00A138BF">
        <w:tc>
          <w:tcPr>
            <w:tcW w:w="4788" w:type="dxa"/>
          </w:tcPr>
          <w:p w14:paraId="7947DD14"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Customer Service</w:t>
            </w:r>
          </w:p>
        </w:tc>
        <w:tc>
          <w:tcPr>
            <w:tcW w:w="970" w:type="dxa"/>
          </w:tcPr>
          <w:p w14:paraId="54F94B9D"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 xml:space="preserve"> 2</w:t>
            </w:r>
          </w:p>
        </w:tc>
      </w:tr>
      <w:tr w:rsidR="00B91378" w14:paraId="70B0665D" w14:textId="77777777" w:rsidTr="00A138BF">
        <w:tc>
          <w:tcPr>
            <w:tcW w:w="4788" w:type="dxa"/>
          </w:tcPr>
          <w:p w14:paraId="19274A60"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Employee Resignations</w:t>
            </w:r>
          </w:p>
        </w:tc>
        <w:tc>
          <w:tcPr>
            <w:tcW w:w="970" w:type="dxa"/>
          </w:tcPr>
          <w:p w14:paraId="135CF85B"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 xml:space="preserve"> 4</w:t>
            </w:r>
          </w:p>
        </w:tc>
      </w:tr>
      <w:tr w:rsidR="00B91378" w14:paraId="7F6A260B" w14:textId="77777777" w:rsidTr="00A138BF">
        <w:tc>
          <w:tcPr>
            <w:tcW w:w="4788" w:type="dxa"/>
          </w:tcPr>
          <w:p w14:paraId="3A53FD8A"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Vendor Relations</w:t>
            </w:r>
          </w:p>
        </w:tc>
        <w:tc>
          <w:tcPr>
            <w:tcW w:w="970" w:type="dxa"/>
          </w:tcPr>
          <w:p w14:paraId="4332656F"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 xml:space="preserve"> 4</w:t>
            </w:r>
          </w:p>
        </w:tc>
      </w:tr>
      <w:tr w:rsidR="00B91378" w14:paraId="3ED80A07" w14:textId="77777777" w:rsidTr="00A138BF">
        <w:tc>
          <w:tcPr>
            <w:tcW w:w="4788" w:type="dxa"/>
          </w:tcPr>
          <w:p w14:paraId="26426238"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Regulatory</w:t>
            </w:r>
          </w:p>
        </w:tc>
        <w:tc>
          <w:tcPr>
            <w:tcW w:w="970" w:type="dxa"/>
          </w:tcPr>
          <w:p w14:paraId="5BBEB950"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 xml:space="preserve"> 3</w:t>
            </w:r>
          </w:p>
        </w:tc>
      </w:tr>
      <w:tr w:rsidR="00B91378" w14:paraId="2AA31A0C" w14:textId="77777777" w:rsidTr="00A138BF">
        <w:tc>
          <w:tcPr>
            <w:tcW w:w="4788" w:type="dxa"/>
          </w:tcPr>
          <w:p w14:paraId="010591D4"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Increases in Liability</w:t>
            </w:r>
          </w:p>
        </w:tc>
        <w:tc>
          <w:tcPr>
            <w:tcW w:w="970" w:type="dxa"/>
          </w:tcPr>
          <w:p w14:paraId="4DB818FA"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 xml:space="preserve"> 4</w:t>
            </w:r>
          </w:p>
        </w:tc>
      </w:tr>
      <w:tr w:rsidR="00B91378" w14:paraId="7EA96736" w14:textId="77777777" w:rsidTr="00A138BF">
        <w:tc>
          <w:tcPr>
            <w:tcW w:w="4788" w:type="dxa"/>
          </w:tcPr>
          <w:p w14:paraId="4E2AFA87"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Other</w:t>
            </w:r>
          </w:p>
        </w:tc>
        <w:tc>
          <w:tcPr>
            <w:tcW w:w="970" w:type="dxa"/>
          </w:tcPr>
          <w:p w14:paraId="61D9E169"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 xml:space="preserve"> 0</w:t>
            </w:r>
          </w:p>
        </w:tc>
      </w:tr>
    </w:tbl>
    <w:p w14:paraId="43E97C4D" w14:textId="77777777" w:rsidR="00B91378" w:rsidRDefault="00B91378">
      <w:pPr>
        <w:widowControl/>
        <w:pBdr>
          <w:top w:val="nil"/>
          <w:left w:val="nil"/>
          <w:bottom w:val="nil"/>
          <w:right w:val="nil"/>
          <w:between w:val="nil"/>
        </w:pBdr>
        <w:spacing w:before="20" w:after="20" w:line="240" w:lineRule="auto"/>
        <w:jc w:val="left"/>
        <w:rPr>
          <w:color w:val="000000"/>
          <w:highlight w:val="lightGray"/>
        </w:rPr>
      </w:pPr>
    </w:p>
    <w:p w14:paraId="6F526F36"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The number of recovery personnel by day represents the number of internal personnel resources that the business unit may require to support minimal essential operations following a major disruption.</w:t>
      </w:r>
    </w:p>
    <w:p w14:paraId="48815145"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Number of Recovery Personnel by Day for Finance</w:t>
      </w:r>
    </w:p>
    <w:tbl>
      <w:tblPr>
        <w:tblStyle w:val="a2"/>
        <w:tblW w:w="934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934"/>
        <w:gridCol w:w="935"/>
        <w:gridCol w:w="935"/>
        <w:gridCol w:w="934"/>
        <w:gridCol w:w="935"/>
        <w:gridCol w:w="935"/>
        <w:gridCol w:w="913"/>
        <w:gridCol w:w="958"/>
        <w:gridCol w:w="935"/>
        <w:gridCol w:w="935"/>
      </w:tblGrid>
      <w:tr w:rsidR="00B91378" w14:paraId="0BBABA66" w14:textId="77777777" w:rsidTr="00A138BF">
        <w:tc>
          <w:tcPr>
            <w:tcW w:w="935" w:type="dxa"/>
            <w:shd w:val="clear" w:color="auto" w:fill="BFBFBF"/>
            <w:vAlign w:val="center"/>
          </w:tcPr>
          <w:p w14:paraId="24179837" w14:textId="77777777" w:rsidR="00B91378" w:rsidRDefault="00F4514A">
            <w:pPr>
              <w:widowControl/>
              <w:pBdr>
                <w:top w:val="nil"/>
                <w:left w:val="nil"/>
                <w:bottom w:val="nil"/>
                <w:right w:val="nil"/>
                <w:between w:val="nil"/>
              </w:pBdr>
              <w:spacing w:before="20" w:after="20" w:line="240" w:lineRule="auto"/>
              <w:jc w:val="center"/>
              <w:rPr>
                <w:color w:val="000000"/>
                <w:highlight w:val="lightGray"/>
              </w:rPr>
            </w:pPr>
            <w:r>
              <w:rPr>
                <w:color w:val="000000"/>
                <w:highlight w:val="lightGray"/>
              </w:rPr>
              <w:t>Day 1</w:t>
            </w:r>
          </w:p>
        </w:tc>
        <w:tc>
          <w:tcPr>
            <w:tcW w:w="935" w:type="dxa"/>
            <w:shd w:val="clear" w:color="auto" w:fill="BFBFBF"/>
            <w:vAlign w:val="center"/>
          </w:tcPr>
          <w:p w14:paraId="383728C8" w14:textId="77777777" w:rsidR="00B91378" w:rsidRDefault="00F4514A">
            <w:pPr>
              <w:widowControl/>
              <w:pBdr>
                <w:top w:val="nil"/>
                <w:left w:val="nil"/>
                <w:bottom w:val="nil"/>
                <w:right w:val="nil"/>
                <w:between w:val="nil"/>
              </w:pBdr>
              <w:spacing w:before="20" w:after="20" w:line="240" w:lineRule="auto"/>
              <w:jc w:val="center"/>
              <w:rPr>
                <w:color w:val="000000"/>
                <w:highlight w:val="lightGray"/>
              </w:rPr>
            </w:pPr>
            <w:r>
              <w:rPr>
                <w:color w:val="000000"/>
                <w:highlight w:val="lightGray"/>
              </w:rPr>
              <w:t>Day 2</w:t>
            </w:r>
          </w:p>
        </w:tc>
        <w:tc>
          <w:tcPr>
            <w:tcW w:w="935" w:type="dxa"/>
            <w:shd w:val="clear" w:color="auto" w:fill="BFBFBF"/>
            <w:vAlign w:val="center"/>
          </w:tcPr>
          <w:p w14:paraId="37246057" w14:textId="77777777" w:rsidR="00B91378" w:rsidRDefault="00F4514A">
            <w:pPr>
              <w:widowControl/>
              <w:pBdr>
                <w:top w:val="nil"/>
                <w:left w:val="nil"/>
                <w:bottom w:val="nil"/>
                <w:right w:val="nil"/>
                <w:between w:val="nil"/>
              </w:pBdr>
              <w:spacing w:before="20" w:after="20" w:line="240" w:lineRule="auto"/>
              <w:jc w:val="center"/>
              <w:rPr>
                <w:color w:val="000000"/>
                <w:highlight w:val="lightGray"/>
              </w:rPr>
            </w:pPr>
            <w:r>
              <w:rPr>
                <w:color w:val="000000"/>
                <w:highlight w:val="lightGray"/>
              </w:rPr>
              <w:t>Day 3</w:t>
            </w:r>
          </w:p>
        </w:tc>
        <w:tc>
          <w:tcPr>
            <w:tcW w:w="934" w:type="dxa"/>
            <w:shd w:val="clear" w:color="auto" w:fill="BFBFBF"/>
            <w:vAlign w:val="center"/>
          </w:tcPr>
          <w:p w14:paraId="0990C1BA" w14:textId="77777777" w:rsidR="00B91378" w:rsidRDefault="00F4514A">
            <w:pPr>
              <w:widowControl/>
              <w:pBdr>
                <w:top w:val="nil"/>
                <w:left w:val="nil"/>
                <w:bottom w:val="nil"/>
                <w:right w:val="nil"/>
                <w:between w:val="nil"/>
              </w:pBdr>
              <w:spacing w:before="20" w:after="20" w:line="240" w:lineRule="auto"/>
              <w:jc w:val="center"/>
              <w:rPr>
                <w:color w:val="000000"/>
                <w:highlight w:val="lightGray"/>
              </w:rPr>
            </w:pPr>
            <w:r>
              <w:rPr>
                <w:color w:val="000000"/>
                <w:highlight w:val="lightGray"/>
              </w:rPr>
              <w:t>Day 4</w:t>
            </w:r>
          </w:p>
        </w:tc>
        <w:tc>
          <w:tcPr>
            <w:tcW w:w="935" w:type="dxa"/>
            <w:shd w:val="clear" w:color="auto" w:fill="BFBFBF"/>
            <w:vAlign w:val="center"/>
          </w:tcPr>
          <w:p w14:paraId="1164A110" w14:textId="77777777" w:rsidR="00B91378" w:rsidRDefault="00F4514A">
            <w:pPr>
              <w:widowControl/>
              <w:pBdr>
                <w:top w:val="nil"/>
                <w:left w:val="nil"/>
                <w:bottom w:val="nil"/>
                <w:right w:val="nil"/>
                <w:between w:val="nil"/>
              </w:pBdr>
              <w:spacing w:before="20" w:after="20" w:line="240" w:lineRule="auto"/>
              <w:jc w:val="center"/>
              <w:rPr>
                <w:color w:val="000000"/>
                <w:highlight w:val="lightGray"/>
              </w:rPr>
            </w:pPr>
            <w:r>
              <w:rPr>
                <w:color w:val="000000"/>
                <w:highlight w:val="lightGray"/>
              </w:rPr>
              <w:t>Day 5</w:t>
            </w:r>
          </w:p>
        </w:tc>
        <w:tc>
          <w:tcPr>
            <w:tcW w:w="935" w:type="dxa"/>
            <w:shd w:val="clear" w:color="auto" w:fill="BFBFBF"/>
            <w:vAlign w:val="center"/>
          </w:tcPr>
          <w:p w14:paraId="5C83A7E5" w14:textId="77777777" w:rsidR="00B91378" w:rsidRDefault="00F4514A">
            <w:pPr>
              <w:widowControl/>
              <w:pBdr>
                <w:top w:val="nil"/>
                <w:left w:val="nil"/>
                <w:bottom w:val="nil"/>
                <w:right w:val="nil"/>
                <w:between w:val="nil"/>
              </w:pBdr>
              <w:spacing w:before="20" w:after="20" w:line="240" w:lineRule="auto"/>
              <w:jc w:val="center"/>
              <w:rPr>
                <w:color w:val="000000"/>
                <w:highlight w:val="lightGray"/>
              </w:rPr>
            </w:pPr>
            <w:r>
              <w:rPr>
                <w:color w:val="000000"/>
                <w:highlight w:val="lightGray"/>
              </w:rPr>
              <w:t>Day 6</w:t>
            </w:r>
          </w:p>
        </w:tc>
        <w:tc>
          <w:tcPr>
            <w:tcW w:w="913" w:type="dxa"/>
            <w:shd w:val="clear" w:color="auto" w:fill="BFBFBF"/>
            <w:vAlign w:val="center"/>
          </w:tcPr>
          <w:p w14:paraId="41CCE82A" w14:textId="77777777" w:rsidR="00B91378" w:rsidRDefault="00F4514A">
            <w:pPr>
              <w:widowControl/>
              <w:pBdr>
                <w:top w:val="nil"/>
                <w:left w:val="nil"/>
                <w:bottom w:val="nil"/>
                <w:right w:val="nil"/>
                <w:between w:val="nil"/>
              </w:pBdr>
              <w:spacing w:before="20" w:after="20" w:line="240" w:lineRule="auto"/>
              <w:jc w:val="center"/>
              <w:rPr>
                <w:color w:val="000000"/>
                <w:highlight w:val="lightGray"/>
              </w:rPr>
            </w:pPr>
            <w:r>
              <w:rPr>
                <w:color w:val="000000"/>
                <w:highlight w:val="lightGray"/>
              </w:rPr>
              <w:t>Day 7</w:t>
            </w:r>
          </w:p>
        </w:tc>
        <w:tc>
          <w:tcPr>
            <w:tcW w:w="958" w:type="dxa"/>
            <w:shd w:val="clear" w:color="auto" w:fill="BFBFBF"/>
            <w:vAlign w:val="center"/>
          </w:tcPr>
          <w:p w14:paraId="6CF36347" w14:textId="77777777" w:rsidR="00B91378" w:rsidRDefault="00F4514A">
            <w:pPr>
              <w:widowControl/>
              <w:pBdr>
                <w:top w:val="nil"/>
                <w:left w:val="nil"/>
                <w:bottom w:val="nil"/>
                <w:right w:val="nil"/>
                <w:between w:val="nil"/>
              </w:pBdr>
              <w:spacing w:before="20" w:after="20" w:line="240" w:lineRule="auto"/>
              <w:jc w:val="center"/>
              <w:rPr>
                <w:color w:val="000000"/>
                <w:highlight w:val="lightGray"/>
              </w:rPr>
            </w:pPr>
            <w:r>
              <w:rPr>
                <w:color w:val="000000"/>
                <w:highlight w:val="lightGray"/>
              </w:rPr>
              <w:t>Day 14</w:t>
            </w:r>
          </w:p>
        </w:tc>
        <w:tc>
          <w:tcPr>
            <w:tcW w:w="935" w:type="dxa"/>
            <w:shd w:val="clear" w:color="auto" w:fill="BFBFBF"/>
            <w:vAlign w:val="center"/>
          </w:tcPr>
          <w:p w14:paraId="50349AB2" w14:textId="77777777" w:rsidR="00B91378" w:rsidRDefault="00F4514A">
            <w:pPr>
              <w:widowControl/>
              <w:pBdr>
                <w:top w:val="nil"/>
                <w:left w:val="nil"/>
                <w:bottom w:val="nil"/>
                <w:right w:val="nil"/>
                <w:between w:val="nil"/>
              </w:pBdr>
              <w:spacing w:before="20" w:after="20" w:line="240" w:lineRule="auto"/>
              <w:jc w:val="center"/>
              <w:rPr>
                <w:color w:val="000000"/>
                <w:highlight w:val="lightGray"/>
              </w:rPr>
            </w:pPr>
            <w:r>
              <w:rPr>
                <w:color w:val="000000"/>
                <w:highlight w:val="lightGray"/>
              </w:rPr>
              <w:t>Day 21</w:t>
            </w:r>
          </w:p>
        </w:tc>
        <w:tc>
          <w:tcPr>
            <w:tcW w:w="935" w:type="dxa"/>
            <w:shd w:val="clear" w:color="auto" w:fill="BFBFBF"/>
            <w:vAlign w:val="center"/>
          </w:tcPr>
          <w:p w14:paraId="0D1F7AE7" w14:textId="77777777" w:rsidR="00B91378" w:rsidRDefault="00F4514A">
            <w:pPr>
              <w:widowControl/>
              <w:pBdr>
                <w:top w:val="nil"/>
                <w:left w:val="nil"/>
                <w:bottom w:val="nil"/>
                <w:right w:val="nil"/>
                <w:between w:val="nil"/>
              </w:pBdr>
              <w:spacing w:before="20" w:after="20" w:line="240" w:lineRule="auto"/>
              <w:jc w:val="center"/>
              <w:rPr>
                <w:color w:val="000000"/>
                <w:highlight w:val="lightGray"/>
              </w:rPr>
            </w:pPr>
            <w:r>
              <w:rPr>
                <w:color w:val="000000"/>
                <w:highlight w:val="lightGray"/>
              </w:rPr>
              <w:t>Day 28</w:t>
            </w:r>
          </w:p>
        </w:tc>
      </w:tr>
      <w:tr w:rsidR="00B91378" w14:paraId="645D9145" w14:textId="77777777" w:rsidTr="00A138BF">
        <w:tc>
          <w:tcPr>
            <w:tcW w:w="935" w:type="dxa"/>
          </w:tcPr>
          <w:p w14:paraId="158DA3AA"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13</w:t>
            </w:r>
          </w:p>
        </w:tc>
        <w:tc>
          <w:tcPr>
            <w:tcW w:w="935" w:type="dxa"/>
          </w:tcPr>
          <w:p w14:paraId="75CC649B"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 xml:space="preserve"> 13</w:t>
            </w:r>
          </w:p>
        </w:tc>
        <w:tc>
          <w:tcPr>
            <w:tcW w:w="935" w:type="dxa"/>
          </w:tcPr>
          <w:p w14:paraId="3D3C82D3"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 xml:space="preserve"> 18</w:t>
            </w:r>
          </w:p>
        </w:tc>
        <w:tc>
          <w:tcPr>
            <w:tcW w:w="934" w:type="dxa"/>
          </w:tcPr>
          <w:p w14:paraId="55739D83"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 xml:space="preserve"> 18</w:t>
            </w:r>
          </w:p>
        </w:tc>
        <w:tc>
          <w:tcPr>
            <w:tcW w:w="935" w:type="dxa"/>
          </w:tcPr>
          <w:p w14:paraId="4F6E81A8"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 xml:space="preserve"> 22</w:t>
            </w:r>
          </w:p>
        </w:tc>
        <w:tc>
          <w:tcPr>
            <w:tcW w:w="935" w:type="dxa"/>
          </w:tcPr>
          <w:p w14:paraId="5D70E66B"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 xml:space="preserve"> 22</w:t>
            </w:r>
          </w:p>
        </w:tc>
        <w:tc>
          <w:tcPr>
            <w:tcW w:w="913" w:type="dxa"/>
          </w:tcPr>
          <w:p w14:paraId="4F446F49"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 xml:space="preserve"> 22</w:t>
            </w:r>
          </w:p>
        </w:tc>
        <w:tc>
          <w:tcPr>
            <w:tcW w:w="958" w:type="dxa"/>
          </w:tcPr>
          <w:p w14:paraId="0F6E2A40"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22</w:t>
            </w:r>
          </w:p>
        </w:tc>
        <w:tc>
          <w:tcPr>
            <w:tcW w:w="935" w:type="dxa"/>
          </w:tcPr>
          <w:p w14:paraId="10578DDA"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28</w:t>
            </w:r>
          </w:p>
        </w:tc>
        <w:tc>
          <w:tcPr>
            <w:tcW w:w="935" w:type="dxa"/>
          </w:tcPr>
          <w:p w14:paraId="09E9AB4E"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28</w:t>
            </w:r>
          </w:p>
        </w:tc>
      </w:tr>
    </w:tbl>
    <w:p w14:paraId="749AFE46" w14:textId="77777777" w:rsidR="00B91378" w:rsidRDefault="00B91378">
      <w:pPr>
        <w:widowControl/>
        <w:pBdr>
          <w:top w:val="nil"/>
          <w:left w:val="nil"/>
          <w:bottom w:val="nil"/>
          <w:right w:val="nil"/>
          <w:between w:val="nil"/>
        </w:pBdr>
        <w:tabs>
          <w:tab w:val="left" w:pos="216"/>
        </w:tabs>
        <w:spacing w:before="20" w:after="20" w:line="240" w:lineRule="auto"/>
        <w:ind w:left="216" w:hanging="216"/>
        <w:jc w:val="left"/>
        <w:rPr>
          <w:color w:val="000000"/>
          <w:highlight w:val="lightGray"/>
        </w:rPr>
      </w:pPr>
    </w:p>
    <w:p w14:paraId="7919A715" w14:textId="77777777" w:rsidR="00B91378" w:rsidRDefault="00F4514A">
      <w:pPr>
        <w:widowControl/>
        <w:numPr>
          <w:ilvl w:val="0"/>
          <w:numId w:val="1"/>
        </w:numPr>
        <w:pBdr>
          <w:top w:val="nil"/>
          <w:left w:val="nil"/>
          <w:bottom w:val="nil"/>
          <w:right w:val="nil"/>
          <w:between w:val="nil"/>
        </w:pBdr>
        <w:tabs>
          <w:tab w:val="left" w:pos="216"/>
        </w:tabs>
        <w:spacing w:before="20" w:after="20" w:line="240" w:lineRule="auto"/>
        <w:ind w:left="432"/>
        <w:jc w:val="left"/>
        <w:rPr>
          <w:color w:val="000000"/>
          <w:highlight w:val="lightGray"/>
        </w:rPr>
      </w:pPr>
      <w:r>
        <w:rPr>
          <w:color w:val="000000"/>
          <w:highlight w:val="lightGray"/>
        </w:rPr>
        <w:t>Findings</w:t>
      </w:r>
    </w:p>
    <w:p w14:paraId="682BC0F2" w14:textId="77777777" w:rsidR="00B91378" w:rsidRDefault="00F4514A">
      <w:pPr>
        <w:widowControl/>
        <w:numPr>
          <w:ilvl w:val="0"/>
          <w:numId w:val="1"/>
        </w:numPr>
        <w:pBdr>
          <w:top w:val="nil"/>
          <w:left w:val="nil"/>
          <w:bottom w:val="nil"/>
          <w:right w:val="nil"/>
          <w:between w:val="nil"/>
        </w:pBdr>
        <w:tabs>
          <w:tab w:val="left" w:pos="216"/>
        </w:tabs>
        <w:spacing w:before="20" w:after="20" w:line="240" w:lineRule="auto"/>
        <w:ind w:left="432"/>
        <w:jc w:val="left"/>
        <w:rPr>
          <w:color w:val="000000"/>
          <w:highlight w:val="lightGray"/>
        </w:rPr>
      </w:pPr>
      <w:r>
        <w:rPr>
          <w:color w:val="000000"/>
          <w:highlight w:val="lightGray"/>
        </w:rPr>
        <w:t>Finance reported that it is difficult to recover.</w:t>
      </w:r>
    </w:p>
    <w:p w14:paraId="7195E88A" w14:textId="77777777" w:rsidR="00B91378" w:rsidRDefault="00F4514A">
      <w:pPr>
        <w:widowControl/>
        <w:numPr>
          <w:ilvl w:val="0"/>
          <w:numId w:val="1"/>
        </w:numPr>
        <w:pBdr>
          <w:top w:val="nil"/>
          <w:left w:val="nil"/>
          <w:bottom w:val="nil"/>
          <w:right w:val="nil"/>
          <w:between w:val="nil"/>
        </w:pBdr>
        <w:tabs>
          <w:tab w:val="left" w:pos="216"/>
        </w:tabs>
        <w:spacing w:before="20" w:after="20" w:line="240" w:lineRule="auto"/>
        <w:ind w:left="432"/>
        <w:jc w:val="left"/>
        <w:rPr>
          <w:color w:val="000000"/>
          <w:highlight w:val="lightGray"/>
        </w:rPr>
      </w:pPr>
      <w:r>
        <w:rPr>
          <w:color w:val="000000"/>
          <w:highlight w:val="lightGray"/>
        </w:rPr>
        <w:t>Finance reported that they are somewhat vulnerable to an outage.</w:t>
      </w:r>
    </w:p>
    <w:p w14:paraId="1F06F42A" w14:textId="77777777" w:rsidR="00B91378" w:rsidRDefault="00F4514A">
      <w:pPr>
        <w:widowControl/>
        <w:numPr>
          <w:ilvl w:val="0"/>
          <w:numId w:val="1"/>
        </w:numPr>
        <w:pBdr>
          <w:top w:val="nil"/>
          <w:left w:val="nil"/>
          <w:bottom w:val="nil"/>
          <w:right w:val="nil"/>
          <w:between w:val="nil"/>
        </w:pBdr>
        <w:tabs>
          <w:tab w:val="left" w:pos="216"/>
        </w:tabs>
        <w:spacing w:before="20" w:after="20" w:line="240" w:lineRule="auto"/>
        <w:ind w:left="432"/>
        <w:jc w:val="left"/>
        <w:rPr>
          <w:color w:val="000000"/>
          <w:highlight w:val="lightGray"/>
        </w:rPr>
      </w:pPr>
      <w:r>
        <w:rPr>
          <w:color w:val="000000"/>
          <w:highlight w:val="lightGray"/>
        </w:rPr>
        <w:t>Finance reported that it would take six to 12 hours to complete the backlog of work for each day of outage.</w:t>
      </w:r>
    </w:p>
    <w:p w14:paraId="68D1B6D0" w14:textId="221E4792" w:rsidR="00B91378" w:rsidRDefault="00F4514A">
      <w:pPr>
        <w:widowControl/>
        <w:numPr>
          <w:ilvl w:val="0"/>
          <w:numId w:val="1"/>
        </w:numPr>
        <w:pBdr>
          <w:top w:val="nil"/>
          <w:left w:val="nil"/>
          <w:bottom w:val="nil"/>
          <w:right w:val="nil"/>
          <w:between w:val="nil"/>
        </w:pBdr>
        <w:tabs>
          <w:tab w:val="left" w:pos="216"/>
        </w:tabs>
        <w:spacing w:before="20" w:after="20" w:line="240" w:lineRule="auto"/>
        <w:ind w:left="432"/>
        <w:jc w:val="left"/>
        <w:rPr>
          <w:color w:val="000000"/>
          <w:highlight w:val="lightGray"/>
        </w:rPr>
      </w:pPr>
      <w:r>
        <w:rPr>
          <w:color w:val="000000"/>
          <w:highlight w:val="lightGray"/>
        </w:rPr>
        <w:lastRenderedPageBreak/>
        <w:t xml:space="preserve">Finance reported that one week is the maximum length of outage before a significant impact SAMPLE </w:t>
      </w:r>
      <w:r w:rsidR="00465EDB">
        <w:rPr>
          <w:color w:val="000000"/>
          <w:highlight w:val="lightGray"/>
        </w:rPr>
        <w:t>occurred</w:t>
      </w:r>
      <w:r>
        <w:rPr>
          <w:color w:val="000000"/>
          <w:highlight w:val="lightGray"/>
        </w:rPr>
        <w:t>.</w:t>
      </w:r>
    </w:p>
    <w:p w14:paraId="505F354F" w14:textId="45898EC2" w:rsidR="00B91378" w:rsidRDefault="00F4514A">
      <w:pPr>
        <w:widowControl/>
        <w:numPr>
          <w:ilvl w:val="0"/>
          <w:numId w:val="1"/>
        </w:numPr>
        <w:pBdr>
          <w:top w:val="nil"/>
          <w:left w:val="nil"/>
          <w:bottom w:val="nil"/>
          <w:right w:val="nil"/>
          <w:between w:val="nil"/>
        </w:pBdr>
        <w:tabs>
          <w:tab w:val="left" w:pos="216"/>
        </w:tabs>
        <w:spacing w:before="20" w:after="20" w:line="240" w:lineRule="auto"/>
        <w:ind w:left="432"/>
        <w:jc w:val="left"/>
        <w:rPr>
          <w:color w:val="000000"/>
          <w:highlight w:val="lightGray"/>
        </w:rPr>
      </w:pPr>
      <w:r>
        <w:rPr>
          <w:color w:val="000000"/>
          <w:highlight w:val="lightGray"/>
        </w:rPr>
        <w:t xml:space="preserve">Finance reported that severe operational impacts would occur during the month of December because of year-end payroll processing. Impacts are also significant during April, </w:t>
      </w:r>
      <w:r w:rsidR="00465EDB">
        <w:rPr>
          <w:color w:val="000000"/>
          <w:highlight w:val="lightGray"/>
        </w:rPr>
        <w:t>July,</w:t>
      </w:r>
      <w:r>
        <w:rPr>
          <w:color w:val="000000"/>
          <w:highlight w:val="lightGray"/>
        </w:rPr>
        <w:t xml:space="preserve"> and October due to quarter-end and January and February for year-end.</w:t>
      </w:r>
    </w:p>
    <w:p w14:paraId="6F8CF92E" w14:textId="77777777" w:rsidR="00B91378" w:rsidRDefault="00F4514A">
      <w:pPr>
        <w:widowControl/>
        <w:numPr>
          <w:ilvl w:val="0"/>
          <w:numId w:val="1"/>
        </w:numPr>
        <w:pBdr>
          <w:top w:val="nil"/>
          <w:left w:val="nil"/>
          <w:bottom w:val="nil"/>
          <w:right w:val="nil"/>
          <w:between w:val="nil"/>
        </w:pBdr>
        <w:tabs>
          <w:tab w:val="left" w:pos="216"/>
        </w:tabs>
        <w:spacing w:before="20" w:after="20" w:line="240" w:lineRule="auto"/>
        <w:ind w:left="432"/>
        <w:jc w:val="left"/>
        <w:rPr>
          <w:color w:val="000000"/>
          <w:highlight w:val="lightGray"/>
        </w:rPr>
      </w:pPr>
      <w:r>
        <w:rPr>
          <w:color w:val="000000"/>
          <w:highlight w:val="lightGray"/>
        </w:rPr>
        <w:t xml:space="preserve">Finance stated that SAMPLE must transmit payroll information to ADP (third party processor) by Tuesday to avoid </w:t>
      </w:r>
      <w:proofErr w:type="gramStart"/>
      <w:r>
        <w:rPr>
          <w:color w:val="000000"/>
          <w:highlight w:val="lightGray"/>
        </w:rPr>
        <w:t>penalties</w:t>
      </w:r>
      <w:proofErr w:type="gramEnd"/>
      <w:r>
        <w:rPr>
          <w:color w:val="000000"/>
          <w:highlight w:val="lightGray"/>
        </w:rPr>
        <w:t xml:space="preserve"> </w:t>
      </w:r>
    </w:p>
    <w:p w14:paraId="0E403F9E" w14:textId="77777777" w:rsidR="00B91378" w:rsidRDefault="00F4514A">
      <w:pPr>
        <w:widowControl/>
        <w:numPr>
          <w:ilvl w:val="0"/>
          <w:numId w:val="1"/>
        </w:numPr>
        <w:pBdr>
          <w:top w:val="nil"/>
          <w:left w:val="nil"/>
          <w:bottom w:val="nil"/>
          <w:right w:val="nil"/>
          <w:between w:val="nil"/>
        </w:pBdr>
        <w:tabs>
          <w:tab w:val="left" w:pos="216"/>
        </w:tabs>
        <w:spacing w:before="20" w:after="20" w:line="240" w:lineRule="auto"/>
        <w:ind w:left="432"/>
        <w:jc w:val="left"/>
        <w:rPr>
          <w:color w:val="000000"/>
          <w:highlight w:val="lightGray"/>
        </w:rPr>
      </w:pPr>
      <w:r>
        <w:rPr>
          <w:color w:val="000000"/>
          <w:highlight w:val="lightGray"/>
        </w:rPr>
        <w:t>Finance stated that while some payments (such as from some federal agencies) are made electronically and via credit card, most payments are received in the form of checks.</w:t>
      </w:r>
    </w:p>
    <w:p w14:paraId="51D54513" w14:textId="77777777" w:rsidR="00B91378" w:rsidRDefault="00F4514A">
      <w:pPr>
        <w:widowControl/>
        <w:numPr>
          <w:ilvl w:val="0"/>
          <w:numId w:val="1"/>
        </w:numPr>
        <w:pBdr>
          <w:top w:val="nil"/>
          <w:left w:val="nil"/>
          <w:bottom w:val="nil"/>
          <w:right w:val="nil"/>
          <w:between w:val="nil"/>
        </w:pBdr>
        <w:tabs>
          <w:tab w:val="left" w:pos="216"/>
        </w:tabs>
        <w:spacing w:before="20" w:after="20" w:line="240" w:lineRule="auto"/>
        <w:ind w:left="432"/>
        <w:jc w:val="left"/>
        <w:rPr>
          <w:color w:val="000000"/>
          <w:sz w:val="18"/>
          <w:szCs w:val="18"/>
          <w:highlight w:val="lightGray"/>
        </w:rPr>
      </w:pPr>
      <w:r>
        <w:rPr>
          <w:color w:val="000000"/>
          <w:highlight w:val="lightGray"/>
        </w:rPr>
        <w:t>Finance stated that a loss of communications would have a significant impact on business operations.</w:t>
      </w:r>
    </w:p>
    <w:p w14:paraId="7DC7B7F9" w14:textId="575DEED4" w:rsidR="00B91378" w:rsidRDefault="00F4514A">
      <w:pPr>
        <w:widowControl/>
        <w:numPr>
          <w:ilvl w:val="0"/>
          <w:numId w:val="1"/>
        </w:numPr>
        <w:pBdr>
          <w:top w:val="nil"/>
          <w:left w:val="nil"/>
          <w:bottom w:val="nil"/>
          <w:right w:val="nil"/>
          <w:between w:val="nil"/>
        </w:pBdr>
        <w:tabs>
          <w:tab w:val="left" w:pos="216"/>
        </w:tabs>
        <w:spacing w:before="20" w:after="20" w:line="240" w:lineRule="auto"/>
        <w:ind w:left="432"/>
        <w:jc w:val="left"/>
      </w:pPr>
      <w:r>
        <w:rPr>
          <w:color w:val="000000"/>
          <w:highlight w:val="lightGray"/>
        </w:rPr>
        <w:t xml:space="preserve">Retention policies are </w:t>
      </w:r>
      <w:r w:rsidR="00465EDB">
        <w:rPr>
          <w:color w:val="000000"/>
          <w:highlight w:val="lightGray"/>
        </w:rPr>
        <w:t>followed,</w:t>
      </w:r>
      <w:r>
        <w:rPr>
          <w:color w:val="000000"/>
          <w:highlight w:val="lightGray"/>
        </w:rPr>
        <w:t xml:space="preserve"> and records are stored both on- and off-site</w:t>
      </w:r>
      <w:r>
        <w:rPr>
          <w:i/>
          <w:color w:val="000000"/>
          <w:highlight w:val="lightGray"/>
        </w:rPr>
        <w:t>.</w:t>
      </w:r>
    </w:p>
    <w:p w14:paraId="71E9D5FF" w14:textId="77777777" w:rsidR="00B91378" w:rsidRDefault="00F4514A">
      <w:pPr>
        <w:pStyle w:val="Heading1"/>
        <w:numPr>
          <w:ilvl w:val="0"/>
          <w:numId w:val="5"/>
        </w:numPr>
      </w:pPr>
      <w:bookmarkStart w:id="9" w:name="_2s8eyo1" w:colFirst="0" w:colLast="0"/>
      <w:bookmarkEnd w:id="9"/>
      <w:r>
        <w:t>Recovery Strategy</w:t>
      </w:r>
    </w:p>
    <w:p w14:paraId="32C3924C" w14:textId="77777777" w:rsidR="00B91378" w:rsidRDefault="00B91378">
      <w:bookmarkStart w:id="10" w:name="_17dp8vu" w:colFirst="0" w:colLast="0"/>
      <w:bookmarkEnd w:id="10"/>
    </w:p>
    <w:p w14:paraId="13D02E6D" w14:textId="77777777" w:rsidR="00B91378" w:rsidRDefault="00F4514A">
      <w:pPr>
        <w:pStyle w:val="Heading2"/>
        <w:numPr>
          <w:ilvl w:val="1"/>
          <w:numId w:val="5"/>
        </w:numPr>
      </w:pPr>
      <w:bookmarkStart w:id="11" w:name="_3rdcrjn" w:colFirst="0" w:colLast="0"/>
      <w:bookmarkEnd w:id="11"/>
      <w:r>
        <w:t>Recovery Approach</w:t>
      </w:r>
    </w:p>
    <w:p w14:paraId="3491C3A5"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 xml:space="preserve">&lt;Outline the approach that will be used by the organization to recover from a disaster.&gt;  </w:t>
      </w:r>
    </w:p>
    <w:p w14:paraId="570B65AF" w14:textId="77777777" w:rsidR="00B91378" w:rsidRDefault="00B91378">
      <w:pPr>
        <w:widowControl/>
        <w:pBdr>
          <w:top w:val="nil"/>
          <w:left w:val="nil"/>
          <w:bottom w:val="nil"/>
          <w:right w:val="nil"/>
          <w:between w:val="nil"/>
        </w:pBdr>
        <w:spacing w:before="20" w:after="20" w:line="240" w:lineRule="auto"/>
        <w:jc w:val="left"/>
        <w:rPr>
          <w:color w:val="000000"/>
          <w:highlight w:val="lightGray"/>
        </w:rPr>
      </w:pPr>
    </w:p>
    <w:p w14:paraId="6B48D51F" w14:textId="77777777"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Example:</w:t>
      </w:r>
    </w:p>
    <w:p w14:paraId="6424EB57" w14:textId="77777777"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 xml:space="preserve">There are two types of recovery strategy. Depending on the severity of the disaster and the condition of the facilities and computer systems, it is feasible to have recovery of both areas in one location </w:t>
      </w:r>
      <w:proofErr w:type="gramStart"/>
      <w:r>
        <w:rPr>
          <w:i/>
          <w:color w:val="000000"/>
          <w:highlight w:val="lightGray"/>
        </w:rPr>
        <w:t>or</w:t>
      </w:r>
      <w:proofErr w:type="gramEnd"/>
      <w:r>
        <w:rPr>
          <w:i/>
          <w:color w:val="000000"/>
          <w:highlight w:val="lightGray"/>
        </w:rPr>
        <w:t xml:space="preserve"> in separate locations. They are not dependent on each other. Recovery for both can occur simultaneously at different locations.</w:t>
      </w:r>
    </w:p>
    <w:p w14:paraId="776543CA" w14:textId="77777777" w:rsidR="00B91378" w:rsidRDefault="00F4514A">
      <w:pPr>
        <w:widowControl/>
        <w:numPr>
          <w:ilvl w:val="0"/>
          <w:numId w:val="1"/>
        </w:numPr>
        <w:pBdr>
          <w:top w:val="nil"/>
          <w:left w:val="nil"/>
          <w:bottom w:val="nil"/>
          <w:right w:val="nil"/>
          <w:between w:val="nil"/>
        </w:pBdr>
        <w:tabs>
          <w:tab w:val="left" w:pos="216"/>
        </w:tabs>
        <w:spacing w:before="20" w:after="20" w:line="240" w:lineRule="auto"/>
        <w:ind w:left="432"/>
        <w:jc w:val="left"/>
        <w:rPr>
          <w:i/>
          <w:color w:val="000000"/>
          <w:highlight w:val="lightGray"/>
        </w:rPr>
      </w:pPr>
      <w:r>
        <w:rPr>
          <w:i/>
          <w:color w:val="000000"/>
          <w:highlight w:val="lightGray"/>
        </w:rPr>
        <w:t>Level I: Short-Term Outage (less than 48 hours) – Ride-it-Out</w:t>
      </w:r>
    </w:p>
    <w:p w14:paraId="02E69EC3" w14:textId="77777777" w:rsidR="00B91378" w:rsidRDefault="00F4514A">
      <w:pPr>
        <w:widowControl/>
        <w:numPr>
          <w:ilvl w:val="0"/>
          <w:numId w:val="1"/>
        </w:numPr>
        <w:pBdr>
          <w:top w:val="nil"/>
          <w:left w:val="nil"/>
          <w:bottom w:val="nil"/>
          <w:right w:val="nil"/>
          <w:between w:val="nil"/>
        </w:pBdr>
        <w:tabs>
          <w:tab w:val="left" w:pos="216"/>
        </w:tabs>
        <w:spacing w:before="20" w:after="20" w:line="240" w:lineRule="auto"/>
        <w:ind w:left="432"/>
        <w:jc w:val="left"/>
        <w:rPr>
          <w:i/>
          <w:color w:val="000000"/>
          <w:highlight w:val="lightGray"/>
        </w:rPr>
      </w:pPr>
      <w:r>
        <w:rPr>
          <w:i/>
          <w:color w:val="000000"/>
          <w:highlight w:val="lightGray"/>
        </w:rPr>
        <w:t>Level II: Mid-Term Outage (48 hours to 6 weeks) – Execute formal disaster recovery strategy which will include declaring a disaster and going to an alternate site.</w:t>
      </w:r>
    </w:p>
    <w:p w14:paraId="64655469" w14:textId="77777777" w:rsidR="00B91378" w:rsidRDefault="00F4514A">
      <w:pPr>
        <w:widowControl/>
        <w:numPr>
          <w:ilvl w:val="0"/>
          <w:numId w:val="1"/>
        </w:numPr>
        <w:pBdr>
          <w:top w:val="nil"/>
          <w:left w:val="nil"/>
          <w:bottom w:val="nil"/>
          <w:right w:val="nil"/>
          <w:between w:val="nil"/>
        </w:pBdr>
        <w:tabs>
          <w:tab w:val="left" w:pos="216"/>
        </w:tabs>
        <w:spacing w:before="20" w:after="20" w:line="240" w:lineRule="auto"/>
        <w:ind w:left="432"/>
        <w:jc w:val="left"/>
        <w:rPr>
          <w:i/>
          <w:color w:val="000000"/>
          <w:highlight w:val="lightGray"/>
        </w:rPr>
      </w:pPr>
      <w:r>
        <w:rPr>
          <w:i/>
          <w:color w:val="000000"/>
          <w:highlight w:val="lightGray"/>
        </w:rPr>
        <w:t xml:space="preserve">Level III: Long-Term Outage (6 weeks or more) – Execute formal disaster recovery strategy (Level II), and it may involve permanently making a physical move of the District Court’s personnel, resources, and </w:t>
      </w:r>
      <w:proofErr w:type="gramStart"/>
      <w:r>
        <w:rPr>
          <w:i/>
          <w:color w:val="000000"/>
          <w:highlight w:val="lightGray"/>
        </w:rPr>
        <w:t>daily</w:t>
      </w:r>
      <w:proofErr w:type="gramEnd"/>
    </w:p>
    <w:p w14:paraId="1E643B7B" w14:textId="77777777" w:rsidR="00B91378" w:rsidRDefault="00B91378">
      <w:pPr>
        <w:widowControl/>
        <w:pBdr>
          <w:top w:val="nil"/>
          <w:left w:val="nil"/>
          <w:bottom w:val="nil"/>
          <w:right w:val="nil"/>
          <w:between w:val="nil"/>
        </w:pBdr>
        <w:spacing w:before="20" w:after="20" w:line="240" w:lineRule="auto"/>
        <w:jc w:val="left"/>
        <w:rPr>
          <w:color w:val="000000"/>
          <w:sz w:val="18"/>
          <w:szCs w:val="18"/>
          <w:highlight w:val="lightGray"/>
        </w:rPr>
      </w:pPr>
    </w:p>
    <w:p w14:paraId="064AA76B" w14:textId="77777777" w:rsidR="00B91378" w:rsidRDefault="00F4514A">
      <w:pPr>
        <w:pStyle w:val="Heading2"/>
        <w:numPr>
          <w:ilvl w:val="1"/>
          <w:numId w:val="5"/>
        </w:numPr>
      </w:pPr>
      <w:bookmarkStart w:id="12" w:name="_26in1rg" w:colFirst="0" w:colLast="0"/>
      <w:bookmarkEnd w:id="12"/>
      <w:r>
        <w:t>Escalation Plans</w:t>
      </w:r>
    </w:p>
    <w:p w14:paraId="79055D27"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&lt;Describe the methodology or approach that will be used to escalate the severity of the disaster on the given system or software.&gt;</w:t>
      </w:r>
    </w:p>
    <w:p w14:paraId="5DD3A497" w14:textId="77777777" w:rsidR="00B91378" w:rsidRDefault="00B91378">
      <w:pPr>
        <w:widowControl/>
        <w:pBdr>
          <w:top w:val="nil"/>
          <w:left w:val="nil"/>
          <w:bottom w:val="nil"/>
          <w:right w:val="nil"/>
          <w:between w:val="nil"/>
        </w:pBdr>
        <w:spacing w:before="20" w:after="20" w:line="240" w:lineRule="auto"/>
        <w:jc w:val="left"/>
        <w:rPr>
          <w:color w:val="000000"/>
          <w:sz w:val="18"/>
          <w:szCs w:val="18"/>
          <w:highlight w:val="lightGray"/>
        </w:rPr>
      </w:pPr>
    </w:p>
    <w:p w14:paraId="1B5E25C6" w14:textId="77777777"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For Example:</w:t>
      </w:r>
    </w:p>
    <w:p w14:paraId="05DBEC82" w14:textId="77777777"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Once a disaster is declared based on the initial levels of outage as defined previously, the Main Campus immediately goes to Level I outage. In this section, the Main Campus must define the levels of outage that are acceptable and at what time (length of outage) to escalate to the next level.</w:t>
      </w:r>
    </w:p>
    <w:p w14:paraId="610CE6F4" w14:textId="77777777" w:rsidR="00B91378" w:rsidRDefault="00B91378">
      <w:pPr>
        <w:widowControl/>
        <w:pBdr>
          <w:top w:val="nil"/>
          <w:left w:val="nil"/>
          <w:bottom w:val="nil"/>
          <w:right w:val="nil"/>
          <w:between w:val="nil"/>
        </w:pBdr>
        <w:spacing w:before="20" w:after="20" w:line="240" w:lineRule="auto"/>
        <w:jc w:val="left"/>
        <w:rPr>
          <w:i/>
          <w:color w:val="000000"/>
          <w:highlight w:val="lightGray"/>
        </w:rPr>
      </w:pPr>
    </w:p>
    <w:p w14:paraId="47051387" w14:textId="77777777"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lastRenderedPageBreak/>
        <w:t>Escalation to Level II Outage will occur if:</w:t>
      </w:r>
    </w:p>
    <w:p w14:paraId="28CB09AC" w14:textId="77777777"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Define criteria and time outage to escalate to Level II – For instance, a hurricane hits and destroys the building. Building access is off-limits for 3 weeks. The Campus needs to escalate to this level of outage with pre-defined steps to take. Operations must be moved to offsite/hot-site recovery. This needs to be defined here.</w:t>
      </w:r>
    </w:p>
    <w:p w14:paraId="103EC6FB" w14:textId="77777777" w:rsidR="00B91378" w:rsidRDefault="00B91378">
      <w:pPr>
        <w:widowControl/>
        <w:pBdr>
          <w:top w:val="nil"/>
          <w:left w:val="nil"/>
          <w:bottom w:val="nil"/>
          <w:right w:val="nil"/>
          <w:between w:val="nil"/>
        </w:pBdr>
        <w:spacing w:before="20" w:after="20" w:line="240" w:lineRule="auto"/>
        <w:jc w:val="left"/>
        <w:rPr>
          <w:i/>
          <w:color w:val="000000"/>
          <w:highlight w:val="lightGray"/>
        </w:rPr>
      </w:pPr>
    </w:p>
    <w:p w14:paraId="53644733" w14:textId="77777777"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Escalation to Level III Outage will occur if:</w:t>
      </w:r>
    </w:p>
    <w:p w14:paraId="490C5C53" w14:textId="1ABB23FE"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 xml:space="preserve">Define criteria and time outage to escalate to Level III – For instance, the building is deemed </w:t>
      </w:r>
      <w:r w:rsidR="00465EDB">
        <w:rPr>
          <w:i/>
          <w:color w:val="000000"/>
          <w:highlight w:val="lightGray"/>
        </w:rPr>
        <w:t>inoperable,</w:t>
      </w:r>
      <w:r>
        <w:rPr>
          <w:i/>
          <w:color w:val="000000"/>
          <w:highlight w:val="lightGray"/>
        </w:rPr>
        <w:t xml:space="preserve"> and employees are not allowed back into the building for over two months. This means the Campus must execute the plan to begin move operations permanently. This needs to be defined here.</w:t>
      </w:r>
    </w:p>
    <w:p w14:paraId="7A3EAC19" w14:textId="77777777" w:rsidR="00B91378" w:rsidRDefault="00B91378">
      <w:pPr>
        <w:widowControl/>
        <w:pBdr>
          <w:top w:val="nil"/>
          <w:left w:val="nil"/>
          <w:bottom w:val="nil"/>
          <w:right w:val="nil"/>
          <w:between w:val="nil"/>
        </w:pBdr>
        <w:spacing w:before="20" w:after="20" w:line="240" w:lineRule="auto"/>
        <w:jc w:val="left"/>
        <w:rPr>
          <w:i/>
          <w:color w:val="000000"/>
          <w:highlight w:val="lightGray"/>
        </w:rPr>
      </w:pPr>
    </w:p>
    <w:p w14:paraId="515D3404" w14:textId="77777777" w:rsidR="00B91378" w:rsidRDefault="00F4514A">
      <w:pPr>
        <w:rPr>
          <w:i/>
        </w:rPr>
      </w:pPr>
      <w:r>
        <w:rPr>
          <w:i/>
          <w:highlight w:val="lightGray"/>
        </w:rPr>
        <w:t xml:space="preserve">At any time after the disaster </w:t>
      </w:r>
      <w:proofErr w:type="gramStart"/>
      <w:r>
        <w:rPr>
          <w:i/>
          <w:highlight w:val="lightGray"/>
        </w:rPr>
        <w:t>is</w:t>
      </w:r>
      <w:proofErr w:type="gramEnd"/>
      <w:r>
        <w:rPr>
          <w:i/>
          <w:highlight w:val="lightGray"/>
        </w:rPr>
        <w:t xml:space="preserve"> escalated beyond Level I, the Main Campus needs to consider off-site recovery of daily operations.</w:t>
      </w:r>
    </w:p>
    <w:p w14:paraId="7FA15DE2" w14:textId="77777777" w:rsidR="00B91378" w:rsidRDefault="00F4514A">
      <w:pPr>
        <w:pStyle w:val="Heading2"/>
        <w:numPr>
          <w:ilvl w:val="1"/>
          <w:numId w:val="5"/>
        </w:numPr>
      </w:pPr>
      <w:bookmarkStart w:id="13" w:name="_lnxbz9" w:colFirst="0" w:colLast="0"/>
      <w:bookmarkEnd w:id="13"/>
      <w:r>
        <w:t>Action Plans</w:t>
      </w:r>
    </w:p>
    <w:p w14:paraId="6C9B9E89"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 xml:space="preserve">&lt; Detail in this section the plan of action that will be taken once a disaster has occurred.&gt; </w:t>
      </w:r>
    </w:p>
    <w:p w14:paraId="291DDC4A" w14:textId="77777777" w:rsidR="00B91378" w:rsidRDefault="00B91378">
      <w:pPr>
        <w:widowControl/>
        <w:pBdr>
          <w:top w:val="nil"/>
          <w:left w:val="nil"/>
          <w:bottom w:val="nil"/>
          <w:right w:val="nil"/>
          <w:between w:val="nil"/>
        </w:pBdr>
        <w:spacing w:before="20" w:after="20" w:line="240" w:lineRule="auto"/>
        <w:jc w:val="left"/>
        <w:rPr>
          <w:i/>
          <w:color w:val="000000"/>
          <w:highlight w:val="lightGray"/>
        </w:rPr>
      </w:pPr>
    </w:p>
    <w:p w14:paraId="7998D9B9" w14:textId="77777777"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For Example:</w:t>
      </w:r>
    </w:p>
    <w:p w14:paraId="77E57C0D" w14:textId="77777777"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Incident Response Process</w:t>
      </w:r>
    </w:p>
    <w:p w14:paraId="39D4E3A7" w14:textId="77777777" w:rsidR="00B91378" w:rsidRDefault="00F4514A">
      <w:pPr>
        <w:widowControl/>
        <w:numPr>
          <w:ilvl w:val="0"/>
          <w:numId w:val="1"/>
        </w:numPr>
        <w:pBdr>
          <w:top w:val="nil"/>
          <w:left w:val="nil"/>
          <w:bottom w:val="nil"/>
          <w:right w:val="nil"/>
          <w:between w:val="nil"/>
        </w:pBdr>
        <w:tabs>
          <w:tab w:val="left" w:pos="216"/>
        </w:tabs>
        <w:spacing w:before="20" w:after="20" w:line="240" w:lineRule="auto"/>
        <w:ind w:left="432"/>
        <w:jc w:val="left"/>
        <w:rPr>
          <w:i/>
          <w:color w:val="000000"/>
          <w:highlight w:val="lightGray"/>
        </w:rPr>
      </w:pPr>
      <w:r>
        <w:rPr>
          <w:i/>
          <w:color w:val="000000"/>
          <w:highlight w:val="lightGray"/>
        </w:rPr>
        <w:t xml:space="preserve">Notice of problem occurs.  Problems may be reported in a variety of ways, including phone or email to management personnel or staff.  HQ IT uses a Service Center to receive and response to problems during the daytime hours.  After hours, critical areas have staff on-call to resolve problems.  In this context, usually an on-call person or the help desk will be notified that a problem </w:t>
      </w:r>
      <w:proofErr w:type="gramStart"/>
      <w:r>
        <w:rPr>
          <w:i/>
          <w:color w:val="000000"/>
          <w:highlight w:val="lightGray"/>
        </w:rPr>
        <w:t>exits</w:t>
      </w:r>
      <w:proofErr w:type="gramEnd"/>
      <w:r>
        <w:rPr>
          <w:i/>
          <w:color w:val="000000"/>
          <w:highlight w:val="lightGray"/>
        </w:rPr>
        <w:t xml:space="preserve">.  At this point the seriousness of the issue or incident has not been identified.  </w:t>
      </w:r>
    </w:p>
    <w:p w14:paraId="372E4AEB" w14:textId="77777777" w:rsidR="00B91378" w:rsidRDefault="00F4514A">
      <w:pPr>
        <w:widowControl/>
        <w:numPr>
          <w:ilvl w:val="0"/>
          <w:numId w:val="1"/>
        </w:numPr>
        <w:pBdr>
          <w:top w:val="nil"/>
          <w:left w:val="nil"/>
          <w:bottom w:val="nil"/>
          <w:right w:val="nil"/>
          <w:between w:val="nil"/>
        </w:pBdr>
        <w:tabs>
          <w:tab w:val="left" w:pos="216"/>
        </w:tabs>
        <w:spacing w:before="20" w:after="20" w:line="240" w:lineRule="auto"/>
        <w:ind w:left="432"/>
        <w:jc w:val="left"/>
        <w:rPr>
          <w:i/>
          <w:color w:val="000000"/>
          <w:highlight w:val="lightGray"/>
        </w:rPr>
      </w:pPr>
      <w:r>
        <w:rPr>
          <w:i/>
          <w:color w:val="000000"/>
          <w:highlight w:val="lightGray"/>
        </w:rPr>
        <w:t xml:space="preserve">Initial problem assessment. Performed by the support or on-call person in the relevant area.  </w:t>
      </w:r>
    </w:p>
    <w:p w14:paraId="05FCFDA1" w14:textId="77777777" w:rsidR="00B91378" w:rsidRDefault="00F4514A">
      <w:pPr>
        <w:widowControl/>
        <w:numPr>
          <w:ilvl w:val="0"/>
          <w:numId w:val="1"/>
        </w:numPr>
        <w:pBdr>
          <w:top w:val="nil"/>
          <w:left w:val="nil"/>
          <w:bottom w:val="nil"/>
          <w:right w:val="nil"/>
          <w:between w:val="nil"/>
        </w:pBdr>
        <w:tabs>
          <w:tab w:val="left" w:pos="216"/>
        </w:tabs>
        <w:spacing w:before="20" w:after="20" w:line="240" w:lineRule="auto"/>
        <w:ind w:left="432"/>
        <w:jc w:val="left"/>
        <w:rPr>
          <w:i/>
          <w:color w:val="000000"/>
          <w:highlight w:val="lightGray"/>
        </w:rPr>
      </w:pPr>
      <w:r>
        <w:rPr>
          <w:i/>
          <w:color w:val="000000"/>
          <w:highlight w:val="lightGray"/>
        </w:rPr>
        <w:t xml:space="preserve">Initial problem resolution (see glossary for definitions of categories):  </w:t>
      </w:r>
    </w:p>
    <w:p w14:paraId="559ABE50" w14:textId="77777777" w:rsidR="00B91378" w:rsidRDefault="00F4514A">
      <w:pPr>
        <w:widowControl/>
        <w:numPr>
          <w:ilvl w:val="0"/>
          <w:numId w:val="1"/>
        </w:numPr>
        <w:pBdr>
          <w:top w:val="nil"/>
          <w:left w:val="nil"/>
          <w:bottom w:val="nil"/>
          <w:right w:val="nil"/>
          <w:between w:val="nil"/>
        </w:pBdr>
        <w:tabs>
          <w:tab w:val="left" w:pos="216"/>
        </w:tabs>
        <w:spacing w:before="20" w:after="20" w:line="240" w:lineRule="auto"/>
        <w:ind w:left="432"/>
        <w:jc w:val="left"/>
        <w:rPr>
          <w:i/>
          <w:color w:val="000000"/>
          <w:highlight w:val="lightGray"/>
        </w:rPr>
      </w:pPr>
      <w:r>
        <w:rPr>
          <w:i/>
          <w:color w:val="000000"/>
          <w:highlight w:val="lightGray"/>
        </w:rPr>
        <w:t>If the incident is a category 1, routine incident, it is usually resolved and completed at this stage, using normal help desk or on-call procedures.</w:t>
      </w:r>
    </w:p>
    <w:p w14:paraId="2C83DF13" w14:textId="4CDB352C" w:rsidR="00B91378" w:rsidRDefault="00F4514A">
      <w:pPr>
        <w:widowControl/>
        <w:numPr>
          <w:ilvl w:val="0"/>
          <w:numId w:val="1"/>
        </w:numPr>
        <w:pBdr>
          <w:top w:val="nil"/>
          <w:left w:val="nil"/>
          <w:bottom w:val="nil"/>
          <w:right w:val="nil"/>
          <w:between w:val="nil"/>
        </w:pBdr>
        <w:tabs>
          <w:tab w:val="left" w:pos="216"/>
        </w:tabs>
        <w:spacing w:before="20" w:after="20" w:line="240" w:lineRule="auto"/>
        <w:ind w:left="432"/>
        <w:jc w:val="left"/>
        <w:rPr>
          <w:i/>
          <w:color w:val="000000"/>
          <w:highlight w:val="lightGray"/>
        </w:rPr>
      </w:pPr>
      <w:r>
        <w:rPr>
          <w:i/>
          <w:color w:val="000000"/>
          <w:highlight w:val="lightGray"/>
        </w:rPr>
        <w:t xml:space="preserve">If the incident is a category 2 or 3 incident, the team management unit(s) is notified by the help desk (during the day) or by the on-call person who originally received the notification (after hours).  This will be the </w:t>
      </w:r>
      <w:r w:rsidR="00465EDB">
        <w:rPr>
          <w:i/>
          <w:color w:val="000000"/>
          <w:highlight w:val="lightGray"/>
        </w:rPr>
        <w:t>infrastructure</w:t>
      </w:r>
      <w:r>
        <w:rPr>
          <w:i/>
          <w:color w:val="000000"/>
          <w:highlight w:val="lightGray"/>
        </w:rPr>
        <w:t xml:space="preserve"> team (for Windows, UNIX, Network or Voice issues), the Database team (for Database issues), the Security team (for Security issues), the Applications team (for application issues), or the Web team (for web and SharePoint issues).  The team member working on the issue will contact his appropriate management unit to escalate the incident and begin the assessment process.  This will allow other personnel resources to be brought in to assist with assessing the incident, if necessary.</w:t>
      </w:r>
    </w:p>
    <w:p w14:paraId="5A11B7D7" w14:textId="77777777" w:rsidR="00B91378" w:rsidRDefault="00F4514A">
      <w:pPr>
        <w:widowControl/>
        <w:numPr>
          <w:ilvl w:val="0"/>
          <w:numId w:val="1"/>
        </w:numPr>
        <w:pBdr>
          <w:top w:val="nil"/>
          <w:left w:val="nil"/>
          <w:bottom w:val="nil"/>
          <w:right w:val="nil"/>
          <w:between w:val="nil"/>
        </w:pBdr>
        <w:tabs>
          <w:tab w:val="left" w:pos="216"/>
        </w:tabs>
        <w:spacing w:before="20" w:after="20" w:line="240" w:lineRule="auto"/>
        <w:ind w:left="432"/>
        <w:jc w:val="left"/>
        <w:rPr>
          <w:color w:val="000000"/>
          <w:highlight w:val="lightGray"/>
        </w:rPr>
      </w:pPr>
      <w:r>
        <w:rPr>
          <w:i/>
          <w:color w:val="000000"/>
          <w:highlight w:val="lightGray"/>
        </w:rPr>
        <w:t>If the incident is a category 4 disaster, the head of IT in the office and the Local IT Disaster Recovery coordinator shall be notified and the Dorchester procedures will be followed</w:t>
      </w:r>
      <w:r>
        <w:rPr>
          <w:color w:val="000000"/>
          <w:highlight w:val="lightGray"/>
        </w:rPr>
        <w:t>.</w:t>
      </w:r>
    </w:p>
    <w:p w14:paraId="74C68812" w14:textId="77777777" w:rsidR="00B91378" w:rsidRDefault="00B91378"/>
    <w:p w14:paraId="7F5F19FD" w14:textId="77777777" w:rsidR="00B91378" w:rsidRDefault="00F4514A">
      <w:pPr>
        <w:pStyle w:val="Heading1"/>
        <w:numPr>
          <w:ilvl w:val="0"/>
          <w:numId w:val="5"/>
        </w:numPr>
      </w:pPr>
      <w:bookmarkStart w:id="14" w:name="_35nkun2" w:colFirst="0" w:colLast="0"/>
      <w:bookmarkEnd w:id="14"/>
      <w:r>
        <w:lastRenderedPageBreak/>
        <w:t>Disaster Recovery Organization</w:t>
      </w:r>
    </w:p>
    <w:p w14:paraId="7E74FE0F" w14:textId="77777777" w:rsidR="00B91378" w:rsidRDefault="00F4514A">
      <w:pPr>
        <w:widowControl/>
        <w:pBdr>
          <w:top w:val="nil"/>
          <w:left w:val="nil"/>
          <w:bottom w:val="nil"/>
          <w:right w:val="nil"/>
          <w:between w:val="nil"/>
        </w:pBdr>
        <w:spacing w:before="20" w:after="20" w:line="240" w:lineRule="auto"/>
        <w:jc w:val="left"/>
        <w:rPr>
          <w:color w:val="000000"/>
          <w:sz w:val="18"/>
          <w:szCs w:val="18"/>
        </w:rPr>
      </w:pPr>
      <w:bookmarkStart w:id="15" w:name="_1ksv4uv" w:colFirst="0" w:colLast="0"/>
      <w:bookmarkEnd w:id="15"/>
      <w:r>
        <w:rPr>
          <w:color w:val="000000"/>
          <w:sz w:val="18"/>
          <w:szCs w:val="18"/>
          <w:highlight w:val="lightGray"/>
        </w:rPr>
        <w:t>&lt; List the relevant information for the member of the disaster recovery team.&gt;</w:t>
      </w:r>
    </w:p>
    <w:p w14:paraId="69438F17" w14:textId="77777777" w:rsidR="00B91378" w:rsidRDefault="00B91378">
      <w:pPr>
        <w:widowControl/>
        <w:pBdr>
          <w:top w:val="nil"/>
          <w:left w:val="nil"/>
          <w:bottom w:val="nil"/>
          <w:right w:val="nil"/>
          <w:between w:val="nil"/>
        </w:pBdr>
        <w:spacing w:before="20" w:after="20" w:line="240" w:lineRule="auto"/>
        <w:jc w:val="left"/>
        <w:rPr>
          <w:color w:val="000000"/>
          <w:sz w:val="18"/>
          <w:szCs w:val="18"/>
        </w:rPr>
      </w:pPr>
    </w:p>
    <w:p w14:paraId="5FD5591E" w14:textId="77777777" w:rsidR="00B91378" w:rsidRDefault="00F4514A">
      <w:pPr>
        <w:widowControl/>
        <w:pBdr>
          <w:top w:val="nil"/>
          <w:left w:val="nil"/>
          <w:bottom w:val="nil"/>
          <w:right w:val="nil"/>
          <w:between w:val="nil"/>
        </w:pBdr>
        <w:spacing w:before="20" w:after="20" w:line="240" w:lineRule="auto"/>
        <w:jc w:val="left"/>
        <w:rPr>
          <w:i/>
          <w:color w:val="000000"/>
        </w:rPr>
      </w:pPr>
      <w:r>
        <w:rPr>
          <w:i/>
          <w:color w:val="000000"/>
        </w:rPr>
        <w:t>For Example:</w:t>
      </w:r>
    </w:p>
    <w:tbl>
      <w:tblPr>
        <w:tblStyle w:val="a3"/>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1154"/>
        <w:gridCol w:w="1211"/>
        <w:gridCol w:w="1306"/>
        <w:gridCol w:w="1093"/>
        <w:gridCol w:w="1182"/>
        <w:gridCol w:w="1182"/>
        <w:gridCol w:w="2222"/>
      </w:tblGrid>
      <w:tr w:rsidR="00B91378" w14:paraId="146A48EC" w14:textId="77777777" w:rsidTr="00A138BF">
        <w:tc>
          <w:tcPr>
            <w:tcW w:w="1154" w:type="dxa"/>
            <w:shd w:val="clear" w:color="auto" w:fill="BFBFBF"/>
            <w:vAlign w:val="center"/>
          </w:tcPr>
          <w:p w14:paraId="16C8C618" w14:textId="77777777" w:rsidR="00B91378" w:rsidRDefault="00F4514A">
            <w:pPr>
              <w:widowControl/>
              <w:pBdr>
                <w:top w:val="nil"/>
                <w:left w:val="nil"/>
                <w:bottom w:val="nil"/>
                <w:right w:val="nil"/>
                <w:between w:val="nil"/>
              </w:pBdr>
              <w:spacing w:before="20" w:after="20" w:line="240" w:lineRule="auto"/>
              <w:jc w:val="center"/>
              <w:rPr>
                <w:b/>
                <w:color w:val="000000"/>
              </w:rPr>
            </w:pPr>
            <w:r>
              <w:rPr>
                <w:b/>
                <w:color w:val="000000"/>
              </w:rPr>
              <w:t>Name</w:t>
            </w:r>
          </w:p>
        </w:tc>
        <w:tc>
          <w:tcPr>
            <w:tcW w:w="1211" w:type="dxa"/>
            <w:shd w:val="clear" w:color="auto" w:fill="BFBFBF"/>
            <w:vAlign w:val="center"/>
          </w:tcPr>
          <w:p w14:paraId="2F64334D" w14:textId="77777777" w:rsidR="00B91378" w:rsidRDefault="00F4514A">
            <w:pPr>
              <w:widowControl/>
              <w:pBdr>
                <w:top w:val="nil"/>
                <w:left w:val="nil"/>
                <w:bottom w:val="nil"/>
                <w:right w:val="nil"/>
                <w:between w:val="nil"/>
              </w:pBdr>
              <w:spacing w:before="20" w:after="20" w:line="240" w:lineRule="auto"/>
              <w:jc w:val="center"/>
              <w:rPr>
                <w:b/>
                <w:color w:val="000000"/>
              </w:rPr>
            </w:pPr>
            <w:r>
              <w:rPr>
                <w:b/>
                <w:color w:val="000000"/>
              </w:rPr>
              <w:t>Project Role</w:t>
            </w:r>
          </w:p>
        </w:tc>
        <w:tc>
          <w:tcPr>
            <w:tcW w:w="1306" w:type="dxa"/>
            <w:shd w:val="clear" w:color="auto" w:fill="BFBFBF"/>
            <w:vAlign w:val="center"/>
          </w:tcPr>
          <w:p w14:paraId="3210EDBC" w14:textId="77777777" w:rsidR="00B91378" w:rsidRDefault="00F4514A">
            <w:pPr>
              <w:widowControl/>
              <w:pBdr>
                <w:top w:val="nil"/>
                <w:left w:val="nil"/>
                <w:bottom w:val="nil"/>
                <w:right w:val="nil"/>
                <w:between w:val="nil"/>
              </w:pBdr>
              <w:spacing w:before="20" w:after="20" w:line="240" w:lineRule="auto"/>
              <w:jc w:val="center"/>
              <w:rPr>
                <w:b/>
                <w:color w:val="000000"/>
              </w:rPr>
            </w:pPr>
            <w:r>
              <w:rPr>
                <w:b/>
                <w:color w:val="000000"/>
              </w:rPr>
              <w:t>Recovery Role</w:t>
            </w:r>
          </w:p>
        </w:tc>
        <w:tc>
          <w:tcPr>
            <w:tcW w:w="1093" w:type="dxa"/>
            <w:shd w:val="clear" w:color="auto" w:fill="BFBFBF"/>
            <w:vAlign w:val="center"/>
          </w:tcPr>
          <w:p w14:paraId="4E7D1A31" w14:textId="77777777" w:rsidR="00B91378" w:rsidRDefault="00F4514A">
            <w:pPr>
              <w:widowControl/>
              <w:pBdr>
                <w:top w:val="nil"/>
                <w:left w:val="nil"/>
                <w:bottom w:val="nil"/>
                <w:right w:val="nil"/>
                <w:between w:val="nil"/>
              </w:pBdr>
              <w:spacing w:before="20" w:after="20" w:line="240" w:lineRule="auto"/>
              <w:jc w:val="center"/>
              <w:rPr>
                <w:b/>
                <w:color w:val="000000"/>
              </w:rPr>
            </w:pPr>
            <w:r>
              <w:rPr>
                <w:b/>
                <w:color w:val="000000"/>
              </w:rPr>
              <w:t>E-mail</w:t>
            </w:r>
          </w:p>
        </w:tc>
        <w:tc>
          <w:tcPr>
            <w:tcW w:w="1182" w:type="dxa"/>
            <w:shd w:val="clear" w:color="auto" w:fill="BFBFBF"/>
            <w:vAlign w:val="center"/>
          </w:tcPr>
          <w:p w14:paraId="30629BEC" w14:textId="77777777" w:rsidR="00B91378" w:rsidRDefault="00F4514A">
            <w:pPr>
              <w:widowControl/>
              <w:pBdr>
                <w:top w:val="nil"/>
                <w:left w:val="nil"/>
                <w:bottom w:val="nil"/>
                <w:right w:val="nil"/>
                <w:between w:val="nil"/>
              </w:pBdr>
              <w:spacing w:before="20" w:after="20" w:line="240" w:lineRule="auto"/>
              <w:jc w:val="center"/>
              <w:rPr>
                <w:b/>
                <w:color w:val="000000"/>
              </w:rPr>
            </w:pPr>
            <w:r>
              <w:rPr>
                <w:b/>
                <w:color w:val="000000"/>
              </w:rPr>
              <w:t>Work Phone</w:t>
            </w:r>
          </w:p>
        </w:tc>
        <w:tc>
          <w:tcPr>
            <w:tcW w:w="1182" w:type="dxa"/>
            <w:shd w:val="clear" w:color="auto" w:fill="BFBFBF"/>
            <w:vAlign w:val="center"/>
          </w:tcPr>
          <w:p w14:paraId="52048992" w14:textId="77777777" w:rsidR="00B91378" w:rsidRDefault="00F4514A">
            <w:pPr>
              <w:widowControl/>
              <w:pBdr>
                <w:top w:val="nil"/>
                <w:left w:val="nil"/>
                <w:bottom w:val="nil"/>
                <w:right w:val="nil"/>
                <w:between w:val="nil"/>
              </w:pBdr>
              <w:spacing w:before="20" w:after="20" w:line="240" w:lineRule="auto"/>
              <w:jc w:val="center"/>
              <w:rPr>
                <w:b/>
                <w:color w:val="000000"/>
              </w:rPr>
            </w:pPr>
            <w:r>
              <w:rPr>
                <w:b/>
                <w:color w:val="000000"/>
              </w:rPr>
              <w:t>Cell Phone</w:t>
            </w:r>
          </w:p>
        </w:tc>
        <w:tc>
          <w:tcPr>
            <w:tcW w:w="2222" w:type="dxa"/>
            <w:shd w:val="clear" w:color="auto" w:fill="BFBFBF"/>
            <w:vAlign w:val="center"/>
          </w:tcPr>
          <w:p w14:paraId="131E81E7" w14:textId="77777777" w:rsidR="00B91378" w:rsidRDefault="00F4514A">
            <w:pPr>
              <w:widowControl/>
              <w:pBdr>
                <w:top w:val="nil"/>
                <w:left w:val="nil"/>
                <w:bottom w:val="nil"/>
                <w:right w:val="nil"/>
                <w:between w:val="nil"/>
              </w:pBdr>
              <w:spacing w:before="20" w:after="20" w:line="240" w:lineRule="auto"/>
              <w:jc w:val="center"/>
              <w:rPr>
                <w:b/>
                <w:color w:val="000000"/>
              </w:rPr>
            </w:pPr>
            <w:r>
              <w:rPr>
                <w:b/>
                <w:color w:val="000000"/>
              </w:rPr>
              <w:t>Primary/Secondary</w:t>
            </w:r>
          </w:p>
        </w:tc>
      </w:tr>
      <w:tr w:rsidR="00B91378" w14:paraId="6889EE5F" w14:textId="77777777" w:rsidTr="00A138BF">
        <w:tc>
          <w:tcPr>
            <w:tcW w:w="1154" w:type="dxa"/>
          </w:tcPr>
          <w:p w14:paraId="4C7C3C95" w14:textId="77777777" w:rsidR="00B91378" w:rsidRDefault="00F4514A">
            <w:pPr>
              <w:widowControl/>
              <w:pBdr>
                <w:top w:val="nil"/>
                <w:left w:val="nil"/>
                <w:bottom w:val="nil"/>
                <w:right w:val="nil"/>
                <w:between w:val="nil"/>
              </w:pBdr>
              <w:spacing w:before="20" w:after="20" w:line="240" w:lineRule="auto"/>
              <w:jc w:val="left"/>
              <w:rPr>
                <w:color w:val="000000"/>
              </w:rPr>
            </w:pPr>
            <w:r>
              <w:rPr>
                <w:color w:val="000000"/>
              </w:rPr>
              <w:t> </w:t>
            </w:r>
          </w:p>
        </w:tc>
        <w:tc>
          <w:tcPr>
            <w:tcW w:w="1211" w:type="dxa"/>
          </w:tcPr>
          <w:p w14:paraId="552CF878" w14:textId="77777777" w:rsidR="00B91378" w:rsidRDefault="00F4514A">
            <w:pPr>
              <w:widowControl/>
              <w:pBdr>
                <w:top w:val="nil"/>
                <w:left w:val="nil"/>
                <w:bottom w:val="nil"/>
                <w:right w:val="nil"/>
                <w:between w:val="nil"/>
              </w:pBdr>
              <w:spacing w:before="20" w:after="20" w:line="240" w:lineRule="auto"/>
              <w:jc w:val="left"/>
              <w:rPr>
                <w:color w:val="000000"/>
              </w:rPr>
            </w:pPr>
            <w:r>
              <w:rPr>
                <w:color w:val="000000"/>
              </w:rPr>
              <w:t> </w:t>
            </w:r>
          </w:p>
        </w:tc>
        <w:tc>
          <w:tcPr>
            <w:tcW w:w="1306" w:type="dxa"/>
          </w:tcPr>
          <w:p w14:paraId="3944F35A" w14:textId="77777777" w:rsidR="00B91378" w:rsidRDefault="00F4514A">
            <w:pPr>
              <w:widowControl/>
              <w:pBdr>
                <w:top w:val="nil"/>
                <w:left w:val="nil"/>
                <w:bottom w:val="nil"/>
                <w:right w:val="nil"/>
                <w:between w:val="nil"/>
              </w:pBdr>
              <w:spacing w:before="20" w:after="20" w:line="240" w:lineRule="auto"/>
              <w:jc w:val="left"/>
              <w:rPr>
                <w:color w:val="000000"/>
              </w:rPr>
            </w:pPr>
            <w:r>
              <w:rPr>
                <w:color w:val="000000"/>
              </w:rPr>
              <w:t> </w:t>
            </w:r>
          </w:p>
        </w:tc>
        <w:tc>
          <w:tcPr>
            <w:tcW w:w="1093" w:type="dxa"/>
          </w:tcPr>
          <w:p w14:paraId="2538A2C8" w14:textId="77777777" w:rsidR="00B91378" w:rsidRDefault="00F4514A">
            <w:pPr>
              <w:widowControl/>
              <w:pBdr>
                <w:top w:val="nil"/>
                <w:left w:val="nil"/>
                <w:bottom w:val="nil"/>
                <w:right w:val="nil"/>
                <w:between w:val="nil"/>
              </w:pBdr>
              <w:spacing w:before="20" w:after="20" w:line="240" w:lineRule="auto"/>
              <w:jc w:val="left"/>
              <w:rPr>
                <w:color w:val="000000"/>
              </w:rPr>
            </w:pPr>
            <w:r>
              <w:rPr>
                <w:color w:val="000000"/>
              </w:rPr>
              <w:t> </w:t>
            </w:r>
          </w:p>
        </w:tc>
        <w:tc>
          <w:tcPr>
            <w:tcW w:w="1182" w:type="dxa"/>
          </w:tcPr>
          <w:p w14:paraId="08C99964" w14:textId="77777777" w:rsidR="00B91378" w:rsidRDefault="00F4514A">
            <w:pPr>
              <w:widowControl/>
              <w:pBdr>
                <w:top w:val="nil"/>
                <w:left w:val="nil"/>
                <w:bottom w:val="nil"/>
                <w:right w:val="nil"/>
                <w:between w:val="nil"/>
              </w:pBdr>
              <w:spacing w:before="20" w:after="20" w:line="240" w:lineRule="auto"/>
              <w:jc w:val="left"/>
              <w:rPr>
                <w:color w:val="000000"/>
              </w:rPr>
            </w:pPr>
            <w:r>
              <w:rPr>
                <w:color w:val="000000"/>
              </w:rPr>
              <w:t> </w:t>
            </w:r>
          </w:p>
        </w:tc>
        <w:tc>
          <w:tcPr>
            <w:tcW w:w="1182" w:type="dxa"/>
          </w:tcPr>
          <w:p w14:paraId="390E56CA" w14:textId="77777777" w:rsidR="00B91378" w:rsidRDefault="00F4514A">
            <w:pPr>
              <w:widowControl/>
              <w:pBdr>
                <w:top w:val="nil"/>
                <w:left w:val="nil"/>
                <w:bottom w:val="nil"/>
                <w:right w:val="nil"/>
                <w:between w:val="nil"/>
              </w:pBdr>
              <w:spacing w:before="20" w:after="20" w:line="240" w:lineRule="auto"/>
              <w:jc w:val="left"/>
              <w:rPr>
                <w:color w:val="000000"/>
              </w:rPr>
            </w:pPr>
            <w:r>
              <w:rPr>
                <w:color w:val="000000"/>
              </w:rPr>
              <w:t> </w:t>
            </w:r>
          </w:p>
        </w:tc>
        <w:tc>
          <w:tcPr>
            <w:tcW w:w="2222" w:type="dxa"/>
          </w:tcPr>
          <w:p w14:paraId="76244577" w14:textId="77777777" w:rsidR="00B91378" w:rsidRDefault="00F4514A">
            <w:pPr>
              <w:widowControl/>
              <w:pBdr>
                <w:top w:val="nil"/>
                <w:left w:val="nil"/>
                <w:bottom w:val="nil"/>
                <w:right w:val="nil"/>
                <w:between w:val="nil"/>
              </w:pBdr>
              <w:spacing w:before="20" w:after="20" w:line="240" w:lineRule="auto"/>
              <w:jc w:val="left"/>
              <w:rPr>
                <w:color w:val="000000"/>
              </w:rPr>
            </w:pPr>
            <w:r>
              <w:rPr>
                <w:color w:val="000000"/>
              </w:rPr>
              <w:t> </w:t>
            </w:r>
          </w:p>
        </w:tc>
      </w:tr>
      <w:tr w:rsidR="00B91378" w14:paraId="7CF10317" w14:textId="77777777" w:rsidTr="00A138BF">
        <w:tc>
          <w:tcPr>
            <w:tcW w:w="1154" w:type="dxa"/>
          </w:tcPr>
          <w:p w14:paraId="0E8AB45E" w14:textId="77777777" w:rsidR="00B91378" w:rsidRDefault="00F4514A">
            <w:pPr>
              <w:widowControl/>
              <w:pBdr>
                <w:top w:val="nil"/>
                <w:left w:val="nil"/>
                <w:bottom w:val="nil"/>
                <w:right w:val="nil"/>
                <w:between w:val="nil"/>
              </w:pBdr>
              <w:spacing w:before="20" w:after="20" w:line="240" w:lineRule="auto"/>
              <w:jc w:val="left"/>
              <w:rPr>
                <w:color w:val="000000"/>
              </w:rPr>
            </w:pPr>
            <w:r>
              <w:rPr>
                <w:color w:val="000000"/>
              </w:rPr>
              <w:t> </w:t>
            </w:r>
          </w:p>
        </w:tc>
        <w:tc>
          <w:tcPr>
            <w:tcW w:w="1211" w:type="dxa"/>
          </w:tcPr>
          <w:p w14:paraId="7A36254E" w14:textId="77777777" w:rsidR="00B91378" w:rsidRDefault="00B91378">
            <w:pPr>
              <w:widowControl/>
              <w:pBdr>
                <w:top w:val="nil"/>
                <w:left w:val="nil"/>
                <w:bottom w:val="nil"/>
                <w:right w:val="nil"/>
                <w:between w:val="nil"/>
              </w:pBdr>
              <w:spacing w:before="20" w:after="20" w:line="240" w:lineRule="auto"/>
              <w:jc w:val="left"/>
              <w:rPr>
                <w:color w:val="000000"/>
              </w:rPr>
            </w:pPr>
          </w:p>
        </w:tc>
        <w:tc>
          <w:tcPr>
            <w:tcW w:w="1306" w:type="dxa"/>
          </w:tcPr>
          <w:p w14:paraId="0A421328" w14:textId="77777777" w:rsidR="00B91378" w:rsidRDefault="00B91378">
            <w:pPr>
              <w:widowControl/>
              <w:pBdr>
                <w:top w:val="nil"/>
                <w:left w:val="nil"/>
                <w:bottom w:val="nil"/>
                <w:right w:val="nil"/>
                <w:between w:val="nil"/>
              </w:pBdr>
              <w:spacing w:before="20" w:after="20" w:line="240" w:lineRule="auto"/>
              <w:jc w:val="left"/>
              <w:rPr>
                <w:color w:val="000000"/>
              </w:rPr>
            </w:pPr>
          </w:p>
        </w:tc>
        <w:tc>
          <w:tcPr>
            <w:tcW w:w="1093" w:type="dxa"/>
          </w:tcPr>
          <w:p w14:paraId="23E595B6" w14:textId="77777777" w:rsidR="00B91378" w:rsidRDefault="00B91378">
            <w:pPr>
              <w:widowControl/>
              <w:pBdr>
                <w:top w:val="nil"/>
                <w:left w:val="nil"/>
                <w:bottom w:val="nil"/>
                <w:right w:val="nil"/>
                <w:between w:val="nil"/>
              </w:pBdr>
              <w:spacing w:before="20" w:after="20" w:line="240" w:lineRule="auto"/>
              <w:jc w:val="left"/>
              <w:rPr>
                <w:color w:val="000000"/>
              </w:rPr>
            </w:pPr>
          </w:p>
        </w:tc>
        <w:tc>
          <w:tcPr>
            <w:tcW w:w="1182" w:type="dxa"/>
          </w:tcPr>
          <w:p w14:paraId="39AD3917" w14:textId="77777777" w:rsidR="00B91378" w:rsidRDefault="00B91378">
            <w:pPr>
              <w:widowControl/>
              <w:pBdr>
                <w:top w:val="nil"/>
                <w:left w:val="nil"/>
                <w:bottom w:val="nil"/>
                <w:right w:val="nil"/>
                <w:between w:val="nil"/>
              </w:pBdr>
              <w:spacing w:before="20" w:after="20" w:line="240" w:lineRule="auto"/>
              <w:jc w:val="left"/>
              <w:rPr>
                <w:color w:val="000000"/>
              </w:rPr>
            </w:pPr>
          </w:p>
        </w:tc>
        <w:tc>
          <w:tcPr>
            <w:tcW w:w="1182" w:type="dxa"/>
          </w:tcPr>
          <w:p w14:paraId="4573F641" w14:textId="77777777" w:rsidR="00B91378" w:rsidRDefault="00B91378">
            <w:pPr>
              <w:widowControl/>
              <w:pBdr>
                <w:top w:val="nil"/>
                <w:left w:val="nil"/>
                <w:bottom w:val="nil"/>
                <w:right w:val="nil"/>
                <w:between w:val="nil"/>
              </w:pBdr>
              <w:spacing w:before="20" w:after="20" w:line="240" w:lineRule="auto"/>
              <w:jc w:val="left"/>
              <w:rPr>
                <w:color w:val="000000"/>
              </w:rPr>
            </w:pPr>
          </w:p>
        </w:tc>
        <w:tc>
          <w:tcPr>
            <w:tcW w:w="2222" w:type="dxa"/>
          </w:tcPr>
          <w:p w14:paraId="0CBAFFB9" w14:textId="77777777" w:rsidR="00B91378" w:rsidRDefault="00B91378">
            <w:pPr>
              <w:widowControl/>
              <w:pBdr>
                <w:top w:val="nil"/>
                <w:left w:val="nil"/>
                <w:bottom w:val="nil"/>
                <w:right w:val="nil"/>
                <w:between w:val="nil"/>
              </w:pBdr>
              <w:spacing w:before="20" w:after="20" w:line="240" w:lineRule="auto"/>
              <w:jc w:val="left"/>
              <w:rPr>
                <w:color w:val="000000"/>
              </w:rPr>
            </w:pPr>
          </w:p>
        </w:tc>
      </w:tr>
      <w:tr w:rsidR="00B91378" w14:paraId="04EAFBC3" w14:textId="77777777" w:rsidTr="00A138BF">
        <w:tc>
          <w:tcPr>
            <w:tcW w:w="1154" w:type="dxa"/>
          </w:tcPr>
          <w:p w14:paraId="451093F9" w14:textId="77777777" w:rsidR="00B91378" w:rsidRDefault="00F4514A">
            <w:pPr>
              <w:widowControl/>
              <w:pBdr>
                <w:top w:val="nil"/>
                <w:left w:val="nil"/>
                <w:bottom w:val="nil"/>
                <w:right w:val="nil"/>
                <w:between w:val="nil"/>
              </w:pBdr>
              <w:spacing w:before="20" w:after="20" w:line="240" w:lineRule="auto"/>
              <w:jc w:val="left"/>
              <w:rPr>
                <w:color w:val="000000"/>
              </w:rPr>
            </w:pPr>
            <w:r>
              <w:rPr>
                <w:color w:val="000000"/>
              </w:rPr>
              <w:t> </w:t>
            </w:r>
          </w:p>
        </w:tc>
        <w:tc>
          <w:tcPr>
            <w:tcW w:w="1211" w:type="dxa"/>
          </w:tcPr>
          <w:p w14:paraId="280992CC" w14:textId="77777777" w:rsidR="00B91378" w:rsidRDefault="00B91378">
            <w:pPr>
              <w:widowControl/>
              <w:pBdr>
                <w:top w:val="nil"/>
                <w:left w:val="nil"/>
                <w:bottom w:val="nil"/>
                <w:right w:val="nil"/>
                <w:between w:val="nil"/>
              </w:pBdr>
              <w:spacing w:before="20" w:after="20" w:line="240" w:lineRule="auto"/>
              <w:jc w:val="left"/>
              <w:rPr>
                <w:color w:val="000000"/>
              </w:rPr>
            </w:pPr>
          </w:p>
        </w:tc>
        <w:tc>
          <w:tcPr>
            <w:tcW w:w="1306" w:type="dxa"/>
          </w:tcPr>
          <w:p w14:paraId="12515FB3" w14:textId="77777777" w:rsidR="00B91378" w:rsidRDefault="00B91378">
            <w:pPr>
              <w:widowControl/>
              <w:pBdr>
                <w:top w:val="nil"/>
                <w:left w:val="nil"/>
                <w:bottom w:val="nil"/>
                <w:right w:val="nil"/>
                <w:between w:val="nil"/>
              </w:pBdr>
              <w:spacing w:before="20" w:after="20" w:line="240" w:lineRule="auto"/>
              <w:jc w:val="left"/>
              <w:rPr>
                <w:color w:val="000000"/>
              </w:rPr>
            </w:pPr>
          </w:p>
        </w:tc>
        <w:tc>
          <w:tcPr>
            <w:tcW w:w="1093" w:type="dxa"/>
          </w:tcPr>
          <w:p w14:paraId="56D1035C" w14:textId="77777777" w:rsidR="00B91378" w:rsidRDefault="00B91378">
            <w:pPr>
              <w:widowControl/>
              <w:pBdr>
                <w:top w:val="nil"/>
                <w:left w:val="nil"/>
                <w:bottom w:val="nil"/>
                <w:right w:val="nil"/>
                <w:between w:val="nil"/>
              </w:pBdr>
              <w:spacing w:before="20" w:after="20" w:line="240" w:lineRule="auto"/>
              <w:jc w:val="left"/>
              <w:rPr>
                <w:color w:val="000000"/>
              </w:rPr>
            </w:pPr>
          </w:p>
        </w:tc>
        <w:tc>
          <w:tcPr>
            <w:tcW w:w="1182" w:type="dxa"/>
          </w:tcPr>
          <w:p w14:paraId="2B7AB624" w14:textId="77777777" w:rsidR="00B91378" w:rsidRDefault="00B91378">
            <w:pPr>
              <w:widowControl/>
              <w:pBdr>
                <w:top w:val="nil"/>
                <w:left w:val="nil"/>
                <w:bottom w:val="nil"/>
                <w:right w:val="nil"/>
                <w:between w:val="nil"/>
              </w:pBdr>
              <w:spacing w:before="20" w:after="20" w:line="240" w:lineRule="auto"/>
              <w:jc w:val="left"/>
              <w:rPr>
                <w:color w:val="000000"/>
              </w:rPr>
            </w:pPr>
          </w:p>
        </w:tc>
        <w:tc>
          <w:tcPr>
            <w:tcW w:w="1182" w:type="dxa"/>
          </w:tcPr>
          <w:p w14:paraId="1DAA5521" w14:textId="77777777" w:rsidR="00B91378" w:rsidRDefault="00B91378">
            <w:pPr>
              <w:widowControl/>
              <w:pBdr>
                <w:top w:val="nil"/>
                <w:left w:val="nil"/>
                <w:bottom w:val="nil"/>
                <w:right w:val="nil"/>
                <w:between w:val="nil"/>
              </w:pBdr>
              <w:spacing w:before="20" w:after="20" w:line="240" w:lineRule="auto"/>
              <w:jc w:val="left"/>
              <w:rPr>
                <w:color w:val="000000"/>
              </w:rPr>
            </w:pPr>
          </w:p>
        </w:tc>
        <w:tc>
          <w:tcPr>
            <w:tcW w:w="2222" w:type="dxa"/>
          </w:tcPr>
          <w:p w14:paraId="2A90827F" w14:textId="77777777" w:rsidR="00B91378" w:rsidRDefault="00B91378">
            <w:pPr>
              <w:widowControl/>
              <w:pBdr>
                <w:top w:val="nil"/>
                <w:left w:val="nil"/>
                <w:bottom w:val="nil"/>
                <w:right w:val="nil"/>
                <w:between w:val="nil"/>
              </w:pBdr>
              <w:spacing w:before="20" w:after="20" w:line="240" w:lineRule="auto"/>
              <w:jc w:val="left"/>
              <w:rPr>
                <w:color w:val="000000"/>
              </w:rPr>
            </w:pPr>
          </w:p>
        </w:tc>
      </w:tr>
      <w:tr w:rsidR="00B91378" w14:paraId="79652F74" w14:textId="77777777" w:rsidTr="00A138BF">
        <w:tc>
          <w:tcPr>
            <w:tcW w:w="1154" w:type="dxa"/>
          </w:tcPr>
          <w:p w14:paraId="45C90F1A" w14:textId="77777777" w:rsidR="00B91378" w:rsidRDefault="00F4514A">
            <w:pPr>
              <w:widowControl/>
              <w:pBdr>
                <w:top w:val="nil"/>
                <w:left w:val="nil"/>
                <w:bottom w:val="nil"/>
                <w:right w:val="nil"/>
                <w:between w:val="nil"/>
              </w:pBdr>
              <w:spacing w:before="20" w:after="20" w:line="240" w:lineRule="auto"/>
              <w:jc w:val="left"/>
              <w:rPr>
                <w:color w:val="000000"/>
              </w:rPr>
            </w:pPr>
            <w:r>
              <w:rPr>
                <w:color w:val="000000"/>
              </w:rPr>
              <w:t> </w:t>
            </w:r>
          </w:p>
        </w:tc>
        <w:tc>
          <w:tcPr>
            <w:tcW w:w="1211" w:type="dxa"/>
          </w:tcPr>
          <w:p w14:paraId="4D55392D" w14:textId="77777777" w:rsidR="00B91378" w:rsidRDefault="00B91378">
            <w:pPr>
              <w:widowControl/>
              <w:pBdr>
                <w:top w:val="nil"/>
                <w:left w:val="nil"/>
                <w:bottom w:val="nil"/>
                <w:right w:val="nil"/>
                <w:between w:val="nil"/>
              </w:pBdr>
              <w:spacing w:before="20" w:after="20" w:line="240" w:lineRule="auto"/>
              <w:jc w:val="left"/>
              <w:rPr>
                <w:color w:val="000000"/>
              </w:rPr>
            </w:pPr>
          </w:p>
        </w:tc>
        <w:tc>
          <w:tcPr>
            <w:tcW w:w="1306" w:type="dxa"/>
          </w:tcPr>
          <w:p w14:paraId="597F604B" w14:textId="77777777" w:rsidR="00B91378" w:rsidRDefault="00B91378">
            <w:pPr>
              <w:widowControl/>
              <w:pBdr>
                <w:top w:val="nil"/>
                <w:left w:val="nil"/>
                <w:bottom w:val="nil"/>
                <w:right w:val="nil"/>
                <w:between w:val="nil"/>
              </w:pBdr>
              <w:spacing w:before="20" w:after="20" w:line="240" w:lineRule="auto"/>
              <w:jc w:val="left"/>
              <w:rPr>
                <w:color w:val="000000"/>
              </w:rPr>
            </w:pPr>
          </w:p>
        </w:tc>
        <w:tc>
          <w:tcPr>
            <w:tcW w:w="1093" w:type="dxa"/>
          </w:tcPr>
          <w:p w14:paraId="069DFB23" w14:textId="77777777" w:rsidR="00B91378" w:rsidRDefault="00B91378">
            <w:pPr>
              <w:widowControl/>
              <w:pBdr>
                <w:top w:val="nil"/>
                <w:left w:val="nil"/>
                <w:bottom w:val="nil"/>
                <w:right w:val="nil"/>
                <w:between w:val="nil"/>
              </w:pBdr>
              <w:spacing w:before="20" w:after="20" w:line="240" w:lineRule="auto"/>
              <w:jc w:val="left"/>
              <w:rPr>
                <w:color w:val="000000"/>
              </w:rPr>
            </w:pPr>
          </w:p>
        </w:tc>
        <w:tc>
          <w:tcPr>
            <w:tcW w:w="1182" w:type="dxa"/>
          </w:tcPr>
          <w:p w14:paraId="75B811AD" w14:textId="77777777" w:rsidR="00B91378" w:rsidRDefault="00B91378">
            <w:pPr>
              <w:widowControl/>
              <w:pBdr>
                <w:top w:val="nil"/>
                <w:left w:val="nil"/>
                <w:bottom w:val="nil"/>
                <w:right w:val="nil"/>
                <w:between w:val="nil"/>
              </w:pBdr>
              <w:spacing w:before="20" w:after="20" w:line="240" w:lineRule="auto"/>
              <w:jc w:val="left"/>
              <w:rPr>
                <w:color w:val="000000"/>
              </w:rPr>
            </w:pPr>
          </w:p>
        </w:tc>
        <w:tc>
          <w:tcPr>
            <w:tcW w:w="1182" w:type="dxa"/>
          </w:tcPr>
          <w:p w14:paraId="318B213F" w14:textId="77777777" w:rsidR="00B91378" w:rsidRDefault="00B91378">
            <w:pPr>
              <w:widowControl/>
              <w:pBdr>
                <w:top w:val="nil"/>
                <w:left w:val="nil"/>
                <w:bottom w:val="nil"/>
                <w:right w:val="nil"/>
                <w:between w:val="nil"/>
              </w:pBdr>
              <w:spacing w:before="20" w:after="20" w:line="240" w:lineRule="auto"/>
              <w:jc w:val="left"/>
              <w:rPr>
                <w:color w:val="000000"/>
              </w:rPr>
            </w:pPr>
          </w:p>
        </w:tc>
        <w:tc>
          <w:tcPr>
            <w:tcW w:w="2222" w:type="dxa"/>
          </w:tcPr>
          <w:p w14:paraId="41872A0E" w14:textId="77777777" w:rsidR="00B91378" w:rsidRDefault="00B91378">
            <w:pPr>
              <w:widowControl/>
              <w:pBdr>
                <w:top w:val="nil"/>
                <w:left w:val="nil"/>
                <w:bottom w:val="nil"/>
                <w:right w:val="nil"/>
                <w:between w:val="nil"/>
              </w:pBdr>
              <w:spacing w:before="20" w:after="20" w:line="240" w:lineRule="auto"/>
              <w:jc w:val="left"/>
              <w:rPr>
                <w:color w:val="000000"/>
              </w:rPr>
            </w:pPr>
          </w:p>
        </w:tc>
      </w:tr>
      <w:tr w:rsidR="00B91378" w14:paraId="4D553E63" w14:textId="77777777" w:rsidTr="00A138BF">
        <w:tc>
          <w:tcPr>
            <w:tcW w:w="1154" w:type="dxa"/>
          </w:tcPr>
          <w:p w14:paraId="39DA6336" w14:textId="77777777" w:rsidR="00B91378" w:rsidRDefault="00F4514A">
            <w:pPr>
              <w:widowControl/>
              <w:pBdr>
                <w:top w:val="nil"/>
                <w:left w:val="nil"/>
                <w:bottom w:val="nil"/>
                <w:right w:val="nil"/>
                <w:between w:val="nil"/>
              </w:pBdr>
              <w:spacing w:before="20" w:after="20" w:line="240" w:lineRule="auto"/>
              <w:jc w:val="left"/>
              <w:rPr>
                <w:color w:val="000000"/>
              </w:rPr>
            </w:pPr>
            <w:r>
              <w:rPr>
                <w:color w:val="000000"/>
              </w:rPr>
              <w:t> </w:t>
            </w:r>
          </w:p>
        </w:tc>
        <w:tc>
          <w:tcPr>
            <w:tcW w:w="1211" w:type="dxa"/>
          </w:tcPr>
          <w:p w14:paraId="0A1CE204" w14:textId="77777777" w:rsidR="00B91378" w:rsidRDefault="00F4514A">
            <w:pPr>
              <w:widowControl/>
              <w:pBdr>
                <w:top w:val="nil"/>
                <w:left w:val="nil"/>
                <w:bottom w:val="nil"/>
                <w:right w:val="nil"/>
                <w:between w:val="nil"/>
              </w:pBdr>
              <w:spacing w:before="20" w:after="20" w:line="240" w:lineRule="auto"/>
              <w:jc w:val="left"/>
              <w:rPr>
                <w:color w:val="000000"/>
              </w:rPr>
            </w:pPr>
            <w:r>
              <w:rPr>
                <w:color w:val="000000"/>
              </w:rPr>
              <w:t> </w:t>
            </w:r>
          </w:p>
        </w:tc>
        <w:tc>
          <w:tcPr>
            <w:tcW w:w="1306" w:type="dxa"/>
          </w:tcPr>
          <w:p w14:paraId="11176D4D" w14:textId="77777777" w:rsidR="00B91378" w:rsidRDefault="00F4514A">
            <w:pPr>
              <w:widowControl/>
              <w:pBdr>
                <w:top w:val="nil"/>
                <w:left w:val="nil"/>
                <w:bottom w:val="nil"/>
                <w:right w:val="nil"/>
                <w:between w:val="nil"/>
              </w:pBdr>
              <w:spacing w:before="20" w:after="20" w:line="240" w:lineRule="auto"/>
              <w:jc w:val="left"/>
              <w:rPr>
                <w:color w:val="000000"/>
              </w:rPr>
            </w:pPr>
            <w:r>
              <w:rPr>
                <w:color w:val="000000"/>
              </w:rPr>
              <w:t> </w:t>
            </w:r>
          </w:p>
        </w:tc>
        <w:tc>
          <w:tcPr>
            <w:tcW w:w="1093" w:type="dxa"/>
          </w:tcPr>
          <w:p w14:paraId="4AC8DF24" w14:textId="77777777" w:rsidR="00B91378" w:rsidRDefault="00F4514A">
            <w:pPr>
              <w:widowControl/>
              <w:pBdr>
                <w:top w:val="nil"/>
                <w:left w:val="nil"/>
                <w:bottom w:val="nil"/>
                <w:right w:val="nil"/>
                <w:between w:val="nil"/>
              </w:pBdr>
              <w:spacing w:before="20" w:after="20" w:line="240" w:lineRule="auto"/>
              <w:jc w:val="left"/>
              <w:rPr>
                <w:color w:val="000000"/>
              </w:rPr>
            </w:pPr>
            <w:r>
              <w:rPr>
                <w:color w:val="000000"/>
              </w:rPr>
              <w:t> </w:t>
            </w:r>
          </w:p>
        </w:tc>
        <w:tc>
          <w:tcPr>
            <w:tcW w:w="1182" w:type="dxa"/>
          </w:tcPr>
          <w:p w14:paraId="17253C73" w14:textId="77777777" w:rsidR="00B91378" w:rsidRDefault="00F4514A">
            <w:pPr>
              <w:widowControl/>
              <w:pBdr>
                <w:top w:val="nil"/>
                <w:left w:val="nil"/>
                <w:bottom w:val="nil"/>
                <w:right w:val="nil"/>
                <w:between w:val="nil"/>
              </w:pBdr>
              <w:spacing w:before="20" w:after="20" w:line="240" w:lineRule="auto"/>
              <w:jc w:val="left"/>
              <w:rPr>
                <w:color w:val="000000"/>
              </w:rPr>
            </w:pPr>
            <w:r>
              <w:rPr>
                <w:color w:val="000000"/>
              </w:rPr>
              <w:t> </w:t>
            </w:r>
          </w:p>
        </w:tc>
        <w:tc>
          <w:tcPr>
            <w:tcW w:w="1182" w:type="dxa"/>
          </w:tcPr>
          <w:p w14:paraId="0A8CCF7D" w14:textId="77777777" w:rsidR="00B91378" w:rsidRDefault="00F4514A">
            <w:pPr>
              <w:widowControl/>
              <w:pBdr>
                <w:top w:val="nil"/>
                <w:left w:val="nil"/>
                <w:bottom w:val="nil"/>
                <w:right w:val="nil"/>
                <w:between w:val="nil"/>
              </w:pBdr>
              <w:spacing w:before="20" w:after="20" w:line="240" w:lineRule="auto"/>
              <w:jc w:val="left"/>
              <w:rPr>
                <w:color w:val="000000"/>
              </w:rPr>
            </w:pPr>
            <w:r>
              <w:rPr>
                <w:color w:val="000000"/>
              </w:rPr>
              <w:t> </w:t>
            </w:r>
          </w:p>
        </w:tc>
        <w:tc>
          <w:tcPr>
            <w:tcW w:w="2222" w:type="dxa"/>
          </w:tcPr>
          <w:p w14:paraId="57009B5E" w14:textId="77777777" w:rsidR="00B91378" w:rsidRDefault="00F4514A">
            <w:pPr>
              <w:widowControl/>
              <w:pBdr>
                <w:top w:val="nil"/>
                <w:left w:val="nil"/>
                <w:bottom w:val="nil"/>
                <w:right w:val="nil"/>
                <w:between w:val="nil"/>
              </w:pBdr>
              <w:spacing w:before="20" w:after="20" w:line="240" w:lineRule="auto"/>
              <w:jc w:val="left"/>
              <w:rPr>
                <w:color w:val="000000"/>
              </w:rPr>
            </w:pPr>
            <w:r>
              <w:rPr>
                <w:color w:val="000000"/>
              </w:rPr>
              <w:t> </w:t>
            </w:r>
          </w:p>
        </w:tc>
      </w:tr>
    </w:tbl>
    <w:p w14:paraId="5A47429E" w14:textId="77777777" w:rsidR="00B91378" w:rsidRDefault="00B91378"/>
    <w:p w14:paraId="7AD37B64" w14:textId="77777777" w:rsidR="00B91378" w:rsidRDefault="00F4514A">
      <w:pPr>
        <w:pStyle w:val="Heading2"/>
        <w:numPr>
          <w:ilvl w:val="1"/>
          <w:numId w:val="5"/>
        </w:numPr>
      </w:pPr>
      <w:bookmarkStart w:id="16" w:name="_44sinio" w:colFirst="0" w:colLast="0"/>
      <w:bookmarkEnd w:id="16"/>
      <w:r>
        <w:t>Recovery Organization Chart</w:t>
      </w:r>
    </w:p>
    <w:p w14:paraId="1E319CEC" w14:textId="77777777" w:rsidR="00B91378" w:rsidRDefault="00F4514A">
      <w:bookmarkStart w:id="17" w:name="_2jxsxqh" w:colFirst="0" w:colLast="0"/>
      <w:bookmarkEnd w:id="17"/>
      <w:r>
        <w:rPr>
          <w:highlight w:val="lightGray"/>
        </w:rPr>
        <w:t>&lt;Insert an org chart of the disaster recovery team&gt;</w:t>
      </w:r>
      <w:r>
        <w:t xml:space="preserve"> </w:t>
      </w:r>
    </w:p>
    <w:p w14:paraId="705DCB4B" w14:textId="77777777" w:rsidR="00B91378" w:rsidRDefault="00F4514A">
      <w:pPr>
        <w:pStyle w:val="Heading2"/>
        <w:numPr>
          <w:ilvl w:val="1"/>
          <w:numId w:val="5"/>
        </w:numPr>
      </w:pPr>
      <w:bookmarkStart w:id="18" w:name="_z337ya" w:colFirst="0" w:colLast="0"/>
      <w:bookmarkEnd w:id="18"/>
      <w:r>
        <w:t>Recovery Team</w:t>
      </w:r>
    </w:p>
    <w:p w14:paraId="594CF9F9" w14:textId="77777777" w:rsidR="00B91378" w:rsidRDefault="00F4514A">
      <w:pPr>
        <w:widowControl/>
        <w:pBdr>
          <w:top w:val="nil"/>
          <w:left w:val="nil"/>
          <w:bottom w:val="nil"/>
          <w:right w:val="nil"/>
          <w:between w:val="nil"/>
        </w:pBdr>
        <w:spacing w:before="20" w:after="20" w:line="240" w:lineRule="auto"/>
        <w:jc w:val="left"/>
        <w:rPr>
          <w:color w:val="000000"/>
        </w:rPr>
      </w:pPr>
      <w:bookmarkStart w:id="19" w:name="_3j2qqm3" w:colFirst="0" w:colLast="0"/>
      <w:bookmarkEnd w:id="19"/>
      <w:r>
        <w:rPr>
          <w:color w:val="000000"/>
          <w:highlight w:val="lightGray"/>
        </w:rPr>
        <w:t>&lt;List all recovery team roles and responsibilities.&gt;</w:t>
      </w:r>
    </w:p>
    <w:p w14:paraId="791EBDDD" w14:textId="77777777" w:rsidR="00B91378" w:rsidRDefault="00B91378">
      <w:pPr>
        <w:widowControl/>
        <w:pBdr>
          <w:top w:val="nil"/>
          <w:left w:val="nil"/>
          <w:bottom w:val="nil"/>
          <w:right w:val="nil"/>
          <w:between w:val="nil"/>
        </w:pBdr>
        <w:spacing w:before="20" w:after="20" w:line="240" w:lineRule="auto"/>
        <w:jc w:val="left"/>
        <w:rPr>
          <w:color w:val="000000"/>
        </w:rPr>
      </w:pPr>
    </w:p>
    <w:p w14:paraId="2B66C385" w14:textId="77777777" w:rsidR="00B91378" w:rsidRDefault="00F4514A">
      <w:pPr>
        <w:widowControl/>
        <w:pBdr>
          <w:top w:val="nil"/>
          <w:left w:val="nil"/>
          <w:bottom w:val="nil"/>
          <w:right w:val="nil"/>
          <w:between w:val="nil"/>
        </w:pBdr>
        <w:spacing w:before="20" w:after="20" w:line="240" w:lineRule="auto"/>
        <w:jc w:val="left"/>
        <w:rPr>
          <w:color w:val="000000"/>
        </w:rPr>
      </w:pPr>
      <w:r>
        <w:rPr>
          <w:i/>
          <w:color w:val="000000"/>
        </w:rPr>
        <w:t>For Example:</w:t>
      </w:r>
    </w:p>
    <w:tbl>
      <w:tblPr>
        <w:tblStyle w:val="a4"/>
        <w:tblW w:w="86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4252"/>
        <w:gridCol w:w="4395"/>
      </w:tblGrid>
      <w:tr w:rsidR="00B91378" w14:paraId="70D00213" w14:textId="77777777" w:rsidTr="00A138BF">
        <w:tc>
          <w:tcPr>
            <w:tcW w:w="4252" w:type="dxa"/>
            <w:shd w:val="clear" w:color="auto" w:fill="BFBFBF"/>
            <w:vAlign w:val="center"/>
          </w:tcPr>
          <w:p w14:paraId="20677F17" w14:textId="77777777" w:rsidR="00B91378" w:rsidRDefault="00F4514A">
            <w:pPr>
              <w:widowControl/>
              <w:pBdr>
                <w:top w:val="nil"/>
                <w:left w:val="nil"/>
                <w:bottom w:val="nil"/>
                <w:right w:val="nil"/>
                <w:between w:val="nil"/>
              </w:pBdr>
              <w:spacing w:before="20" w:after="20" w:line="240" w:lineRule="auto"/>
              <w:jc w:val="center"/>
              <w:rPr>
                <w:b/>
                <w:color w:val="000000"/>
              </w:rPr>
            </w:pPr>
            <w:r>
              <w:rPr>
                <w:b/>
                <w:color w:val="000000"/>
              </w:rPr>
              <w:t>Role</w:t>
            </w:r>
          </w:p>
        </w:tc>
        <w:tc>
          <w:tcPr>
            <w:tcW w:w="4395" w:type="dxa"/>
            <w:shd w:val="clear" w:color="auto" w:fill="BFBFBF"/>
            <w:vAlign w:val="center"/>
          </w:tcPr>
          <w:p w14:paraId="3D834A8E" w14:textId="77777777" w:rsidR="00B91378" w:rsidRDefault="00F4514A">
            <w:pPr>
              <w:widowControl/>
              <w:pBdr>
                <w:top w:val="nil"/>
                <w:left w:val="nil"/>
                <w:bottom w:val="nil"/>
                <w:right w:val="nil"/>
                <w:between w:val="nil"/>
              </w:pBdr>
              <w:spacing w:before="20" w:after="20" w:line="240" w:lineRule="auto"/>
              <w:jc w:val="center"/>
              <w:rPr>
                <w:b/>
                <w:color w:val="000000"/>
              </w:rPr>
            </w:pPr>
            <w:r>
              <w:rPr>
                <w:b/>
                <w:color w:val="000000"/>
              </w:rPr>
              <w:t>Responsibilities</w:t>
            </w:r>
          </w:p>
        </w:tc>
      </w:tr>
      <w:tr w:rsidR="00B91378" w14:paraId="4063D128" w14:textId="77777777" w:rsidTr="00A138BF">
        <w:tc>
          <w:tcPr>
            <w:tcW w:w="4252" w:type="dxa"/>
          </w:tcPr>
          <w:p w14:paraId="76EC8098" w14:textId="77777777" w:rsidR="00B91378" w:rsidRDefault="00F4514A">
            <w:pPr>
              <w:widowControl/>
              <w:pBdr>
                <w:top w:val="nil"/>
                <w:left w:val="nil"/>
                <w:bottom w:val="nil"/>
                <w:right w:val="nil"/>
                <w:between w:val="nil"/>
              </w:pBdr>
              <w:spacing w:before="20" w:after="20" w:line="240" w:lineRule="auto"/>
              <w:jc w:val="left"/>
              <w:rPr>
                <w:color w:val="000000"/>
              </w:rPr>
            </w:pPr>
            <w:r>
              <w:rPr>
                <w:color w:val="000000"/>
              </w:rPr>
              <w:t> </w:t>
            </w:r>
          </w:p>
        </w:tc>
        <w:tc>
          <w:tcPr>
            <w:tcW w:w="4395" w:type="dxa"/>
          </w:tcPr>
          <w:p w14:paraId="6A0E446C" w14:textId="77777777" w:rsidR="00B91378" w:rsidRDefault="00F4514A">
            <w:pPr>
              <w:widowControl/>
              <w:pBdr>
                <w:top w:val="nil"/>
                <w:left w:val="nil"/>
                <w:bottom w:val="nil"/>
                <w:right w:val="nil"/>
                <w:between w:val="nil"/>
              </w:pBdr>
              <w:spacing w:before="20" w:after="20" w:line="240" w:lineRule="auto"/>
              <w:jc w:val="left"/>
              <w:rPr>
                <w:color w:val="000000"/>
              </w:rPr>
            </w:pPr>
            <w:r>
              <w:rPr>
                <w:color w:val="000000"/>
              </w:rPr>
              <w:t> </w:t>
            </w:r>
          </w:p>
        </w:tc>
      </w:tr>
      <w:tr w:rsidR="00B91378" w14:paraId="3263BB50" w14:textId="77777777" w:rsidTr="00A138BF">
        <w:tc>
          <w:tcPr>
            <w:tcW w:w="4252" w:type="dxa"/>
          </w:tcPr>
          <w:p w14:paraId="505BB0EA" w14:textId="77777777" w:rsidR="00B91378" w:rsidRDefault="00F4514A">
            <w:pPr>
              <w:widowControl/>
              <w:pBdr>
                <w:top w:val="nil"/>
                <w:left w:val="nil"/>
                <w:bottom w:val="nil"/>
                <w:right w:val="nil"/>
                <w:between w:val="nil"/>
              </w:pBdr>
              <w:spacing w:before="20" w:after="20" w:line="240" w:lineRule="auto"/>
              <w:jc w:val="left"/>
              <w:rPr>
                <w:color w:val="000000"/>
              </w:rPr>
            </w:pPr>
            <w:r>
              <w:rPr>
                <w:color w:val="000000"/>
              </w:rPr>
              <w:t> </w:t>
            </w:r>
          </w:p>
        </w:tc>
        <w:tc>
          <w:tcPr>
            <w:tcW w:w="4395" w:type="dxa"/>
          </w:tcPr>
          <w:p w14:paraId="689EE27D" w14:textId="77777777" w:rsidR="00B91378" w:rsidRDefault="00B91378">
            <w:pPr>
              <w:widowControl/>
              <w:pBdr>
                <w:top w:val="nil"/>
                <w:left w:val="nil"/>
                <w:bottom w:val="nil"/>
                <w:right w:val="nil"/>
                <w:between w:val="nil"/>
              </w:pBdr>
              <w:spacing w:before="20" w:after="20" w:line="240" w:lineRule="auto"/>
              <w:jc w:val="left"/>
              <w:rPr>
                <w:color w:val="000000"/>
              </w:rPr>
            </w:pPr>
          </w:p>
        </w:tc>
      </w:tr>
      <w:tr w:rsidR="00B91378" w14:paraId="37C8187F" w14:textId="77777777" w:rsidTr="00A138BF">
        <w:tc>
          <w:tcPr>
            <w:tcW w:w="4252" w:type="dxa"/>
          </w:tcPr>
          <w:p w14:paraId="3715C71A" w14:textId="77777777" w:rsidR="00B91378" w:rsidRDefault="00F4514A">
            <w:pPr>
              <w:widowControl/>
              <w:pBdr>
                <w:top w:val="nil"/>
                <w:left w:val="nil"/>
                <w:bottom w:val="nil"/>
                <w:right w:val="nil"/>
                <w:between w:val="nil"/>
              </w:pBdr>
              <w:spacing w:before="20" w:after="20" w:line="240" w:lineRule="auto"/>
              <w:jc w:val="left"/>
              <w:rPr>
                <w:color w:val="000000"/>
              </w:rPr>
            </w:pPr>
            <w:r>
              <w:rPr>
                <w:color w:val="000000"/>
              </w:rPr>
              <w:t> </w:t>
            </w:r>
          </w:p>
        </w:tc>
        <w:tc>
          <w:tcPr>
            <w:tcW w:w="4395" w:type="dxa"/>
          </w:tcPr>
          <w:p w14:paraId="5983FE85" w14:textId="77777777" w:rsidR="00B91378" w:rsidRDefault="00B91378">
            <w:pPr>
              <w:widowControl/>
              <w:pBdr>
                <w:top w:val="nil"/>
                <w:left w:val="nil"/>
                <w:bottom w:val="nil"/>
                <w:right w:val="nil"/>
                <w:between w:val="nil"/>
              </w:pBdr>
              <w:spacing w:before="20" w:after="20" w:line="240" w:lineRule="auto"/>
              <w:jc w:val="left"/>
              <w:rPr>
                <w:color w:val="000000"/>
              </w:rPr>
            </w:pPr>
          </w:p>
        </w:tc>
      </w:tr>
      <w:tr w:rsidR="00B91378" w14:paraId="0A3FFE5E" w14:textId="77777777" w:rsidTr="00A138BF">
        <w:tc>
          <w:tcPr>
            <w:tcW w:w="4252" w:type="dxa"/>
          </w:tcPr>
          <w:p w14:paraId="1260945C" w14:textId="77777777" w:rsidR="00B91378" w:rsidRDefault="00F4514A">
            <w:pPr>
              <w:widowControl/>
              <w:pBdr>
                <w:top w:val="nil"/>
                <w:left w:val="nil"/>
                <w:bottom w:val="nil"/>
                <w:right w:val="nil"/>
                <w:between w:val="nil"/>
              </w:pBdr>
              <w:spacing w:before="20" w:after="20" w:line="240" w:lineRule="auto"/>
              <w:jc w:val="left"/>
              <w:rPr>
                <w:color w:val="000000"/>
              </w:rPr>
            </w:pPr>
            <w:r>
              <w:rPr>
                <w:color w:val="000000"/>
              </w:rPr>
              <w:t> </w:t>
            </w:r>
          </w:p>
        </w:tc>
        <w:tc>
          <w:tcPr>
            <w:tcW w:w="4395" w:type="dxa"/>
          </w:tcPr>
          <w:p w14:paraId="1E284732" w14:textId="77777777" w:rsidR="00B91378" w:rsidRDefault="00B91378">
            <w:pPr>
              <w:widowControl/>
              <w:pBdr>
                <w:top w:val="nil"/>
                <w:left w:val="nil"/>
                <w:bottom w:val="nil"/>
                <w:right w:val="nil"/>
                <w:between w:val="nil"/>
              </w:pBdr>
              <w:spacing w:before="20" w:after="20" w:line="240" w:lineRule="auto"/>
              <w:jc w:val="left"/>
              <w:rPr>
                <w:color w:val="000000"/>
              </w:rPr>
            </w:pPr>
          </w:p>
        </w:tc>
      </w:tr>
      <w:tr w:rsidR="00B91378" w14:paraId="3DD47F78" w14:textId="77777777" w:rsidTr="00A138BF">
        <w:tc>
          <w:tcPr>
            <w:tcW w:w="4252" w:type="dxa"/>
          </w:tcPr>
          <w:p w14:paraId="540E0E46" w14:textId="77777777" w:rsidR="00B91378" w:rsidRDefault="00F4514A">
            <w:pPr>
              <w:widowControl/>
              <w:pBdr>
                <w:top w:val="nil"/>
                <w:left w:val="nil"/>
                <w:bottom w:val="nil"/>
                <w:right w:val="nil"/>
                <w:between w:val="nil"/>
              </w:pBdr>
              <w:spacing w:before="20" w:after="20" w:line="240" w:lineRule="auto"/>
              <w:jc w:val="left"/>
              <w:rPr>
                <w:color w:val="000000"/>
              </w:rPr>
            </w:pPr>
            <w:r>
              <w:rPr>
                <w:color w:val="000000"/>
              </w:rPr>
              <w:t> </w:t>
            </w:r>
          </w:p>
        </w:tc>
        <w:tc>
          <w:tcPr>
            <w:tcW w:w="4395" w:type="dxa"/>
          </w:tcPr>
          <w:p w14:paraId="3A468120" w14:textId="77777777" w:rsidR="00B91378" w:rsidRDefault="00B91378">
            <w:pPr>
              <w:widowControl/>
              <w:pBdr>
                <w:top w:val="nil"/>
                <w:left w:val="nil"/>
                <w:bottom w:val="nil"/>
                <w:right w:val="nil"/>
                <w:between w:val="nil"/>
              </w:pBdr>
              <w:spacing w:before="20" w:after="20" w:line="240" w:lineRule="auto"/>
              <w:jc w:val="left"/>
              <w:rPr>
                <w:color w:val="000000"/>
              </w:rPr>
            </w:pPr>
          </w:p>
        </w:tc>
      </w:tr>
      <w:tr w:rsidR="00B91378" w14:paraId="296937D1" w14:textId="77777777" w:rsidTr="00A138BF">
        <w:tc>
          <w:tcPr>
            <w:tcW w:w="4252" w:type="dxa"/>
          </w:tcPr>
          <w:p w14:paraId="1C2AE614" w14:textId="77777777" w:rsidR="00B91378" w:rsidRDefault="00F4514A">
            <w:pPr>
              <w:widowControl/>
              <w:pBdr>
                <w:top w:val="nil"/>
                <w:left w:val="nil"/>
                <w:bottom w:val="nil"/>
                <w:right w:val="nil"/>
                <w:between w:val="nil"/>
              </w:pBdr>
              <w:spacing w:before="20" w:after="20" w:line="240" w:lineRule="auto"/>
              <w:jc w:val="left"/>
              <w:rPr>
                <w:color w:val="000000"/>
              </w:rPr>
            </w:pPr>
            <w:r>
              <w:rPr>
                <w:color w:val="000000"/>
              </w:rPr>
              <w:t> </w:t>
            </w:r>
          </w:p>
        </w:tc>
        <w:tc>
          <w:tcPr>
            <w:tcW w:w="4395" w:type="dxa"/>
          </w:tcPr>
          <w:p w14:paraId="34C94BAF" w14:textId="77777777" w:rsidR="00B91378" w:rsidRDefault="00F4514A">
            <w:pPr>
              <w:widowControl/>
              <w:pBdr>
                <w:top w:val="nil"/>
                <w:left w:val="nil"/>
                <w:bottom w:val="nil"/>
                <w:right w:val="nil"/>
                <w:between w:val="nil"/>
              </w:pBdr>
              <w:spacing w:before="20" w:after="20" w:line="240" w:lineRule="auto"/>
              <w:jc w:val="left"/>
              <w:rPr>
                <w:color w:val="000000"/>
              </w:rPr>
            </w:pPr>
            <w:r>
              <w:rPr>
                <w:color w:val="000000"/>
              </w:rPr>
              <w:t> </w:t>
            </w:r>
          </w:p>
        </w:tc>
      </w:tr>
    </w:tbl>
    <w:p w14:paraId="448F0C17" w14:textId="77777777" w:rsidR="00B91378" w:rsidRDefault="00B91378">
      <w:pPr>
        <w:jc w:val="left"/>
      </w:pPr>
    </w:p>
    <w:p w14:paraId="3ECFACEA" w14:textId="77777777" w:rsidR="00B91378" w:rsidRDefault="00F4514A">
      <w:pPr>
        <w:pStyle w:val="Heading1"/>
        <w:numPr>
          <w:ilvl w:val="0"/>
          <w:numId w:val="5"/>
        </w:numPr>
      </w:pPr>
      <w:bookmarkStart w:id="20" w:name="_1y810tw" w:colFirst="0" w:colLast="0"/>
      <w:bookmarkEnd w:id="20"/>
      <w:r>
        <w:t>Program Execution</w:t>
      </w:r>
    </w:p>
    <w:p w14:paraId="40296FB0" w14:textId="77777777" w:rsidR="00B91378" w:rsidRDefault="00F4514A">
      <w:pPr>
        <w:pStyle w:val="Heading2"/>
        <w:widowControl/>
        <w:numPr>
          <w:ilvl w:val="1"/>
          <w:numId w:val="5"/>
        </w:numPr>
        <w:spacing w:before="80" w:after="200" w:line="240" w:lineRule="auto"/>
        <w:ind w:left="720" w:hanging="720"/>
      </w:pPr>
      <w:bookmarkStart w:id="21" w:name="_4i7ojhp" w:colFirst="0" w:colLast="0"/>
      <w:bookmarkEnd w:id="21"/>
      <w:r>
        <w:t>Recovery Management</w:t>
      </w:r>
    </w:p>
    <w:p w14:paraId="10AE953F"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&lt; Describe how the management of the recovery process will be handled.&gt;</w:t>
      </w:r>
    </w:p>
    <w:p w14:paraId="14A0515B" w14:textId="77777777" w:rsidR="00B91378" w:rsidRDefault="00B91378">
      <w:pPr>
        <w:widowControl/>
        <w:pBdr>
          <w:top w:val="nil"/>
          <w:left w:val="nil"/>
          <w:bottom w:val="nil"/>
          <w:right w:val="nil"/>
          <w:between w:val="nil"/>
        </w:pBdr>
        <w:spacing w:before="20" w:after="20" w:line="240" w:lineRule="auto"/>
        <w:jc w:val="left"/>
        <w:rPr>
          <w:color w:val="000000"/>
          <w:highlight w:val="lightGray"/>
        </w:rPr>
      </w:pPr>
    </w:p>
    <w:p w14:paraId="655DBDC3" w14:textId="77777777"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For Example:</w:t>
      </w:r>
    </w:p>
    <w:p w14:paraId="5845DA66" w14:textId="77777777" w:rsidR="00B91378" w:rsidRDefault="00F4514A">
      <w:pPr>
        <w:widowControl/>
        <w:pBdr>
          <w:top w:val="nil"/>
          <w:left w:val="nil"/>
          <w:bottom w:val="nil"/>
          <w:right w:val="nil"/>
          <w:between w:val="nil"/>
        </w:pBdr>
        <w:spacing w:before="20" w:after="20" w:line="240" w:lineRule="auto"/>
        <w:jc w:val="left"/>
        <w:rPr>
          <w:i/>
          <w:color w:val="000000"/>
        </w:rPr>
      </w:pPr>
      <w:r>
        <w:rPr>
          <w:i/>
          <w:color w:val="000000"/>
          <w:highlight w:val="lightGray"/>
        </w:rPr>
        <w:t xml:space="preserve">If a "disaster" occurs computing and networking services, the Management Team will be responsible for the disaster recovery process. The group must establish an adequate information processing and networking environment to support fundamental business and support activities. Functional areas that have local information processing operations will be </w:t>
      </w:r>
      <w:r>
        <w:rPr>
          <w:i/>
          <w:color w:val="000000"/>
          <w:highlight w:val="lightGray"/>
        </w:rPr>
        <w:lastRenderedPageBreak/>
        <w:t>responsible for their disaster recovery paradigm(s). The Management Team will be responsible for making decisions and determining directions based on information received from the Damage Assessment Team.</w:t>
      </w:r>
    </w:p>
    <w:p w14:paraId="0AD85EDD" w14:textId="77777777" w:rsidR="00B91378" w:rsidRDefault="00B91378">
      <w:pPr>
        <w:widowControl/>
        <w:pBdr>
          <w:top w:val="nil"/>
          <w:left w:val="nil"/>
          <w:bottom w:val="nil"/>
          <w:right w:val="nil"/>
          <w:between w:val="nil"/>
        </w:pBdr>
        <w:spacing w:before="20" w:after="20" w:line="240" w:lineRule="auto"/>
        <w:jc w:val="left"/>
        <w:rPr>
          <w:color w:val="000000"/>
          <w:sz w:val="18"/>
          <w:szCs w:val="18"/>
        </w:rPr>
      </w:pPr>
    </w:p>
    <w:p w14:paraId="29BBF5AA" w14:textId="77777777" w:rsidR="00B91378" w:rsidRDefault="00F4514A">
      <w:pPr>
        <w:rPr>
          <w:i/>
        </w:rPr>
      </w:pPr>
      <w:r>
        <w:rPr>
          <w:i/>
          <w:highlight w:val="lightGray"/>
        </w:rPr>
        <w:t xml:space="preserve">The Management Team will interface with all constituents to inform them of </w:t>
      </w:r>
      <w:proofErr w:type="gramStart"/>
      <w:r>
        <w:rPr>
          <w:i/>
          <w:highlight w:val="lightGray"/>
        </w:rPr>
        <w:t>status</w:t>
      </w:r>
      <w:proofErr w:type="gramEnd"/>
      <w:r>
        <w:rPr>
          <w:i/>
          <w:highlight w:val="lightGray"/>
        </w:rPr>
        <w:t xml:space="preserve"> of the disaster and direct recovery activities.</w:t>
      </w:r>
    </w:p>
    <w:p w14:paraId="2ACC4922" w14:textId="77777777" w:rsidR="00B91378" w:rsidRDefault="00F4514A">
      <w:pPr>
        <w:pStyle w:val="Heading2"/>
        <w:widowControl/>
        <w:numPr>
          <w:ilvl w:val="1"/>
          <w:numId w:val="5"/>
        </w:numPr>
        <w:spacing w:before="80" w:after="200" w:line="240" w:lineRule="auto"/>
        <w:ind w:left="720" w:hanging="720"/>
      </w:pPr>
      <w:bookmarkStart w:id="22" w:name="_2xcytpi" w:colFirst="0" w:colLast="0"/>
      <w:bookmarkEnd w:id="22"/>
      <w:r>
        <w:t>Damage Assessment/Salvage</w:t>
      </w:r>
    </w:p>
    <w:p w14:paraId="7A1E770A"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bookmarkStart w:id="23" w:name="_1ci93xb" w:colFirst="0" w:colLast="0"/>
      <w:bookmarkEnd w:id="23"/>
      <w:r>
        <w:rPr>
          <w:color w:val="000000"/>
          <w:highlight w:val="lightGray"/>
        </w:rPr>
        <w:t>&lt;Describe in detail the damage assessment process and what the guidelines are for salvaging information and/or equipment.&gt;</w:t>
      </w:r>
    </w:p>
    <w:p w14:paraId="7DC9A4BA" w14:textId="77777777" w:rsidR="00B91378" w:rsidRDefault="00B91378">
      <w:pPr>
        <w:widowControl/>
        <w:pBdr>
          <w:top w:val="nil"/>
          <w:left w:val="nil"/>
          <w:bottom w:val="nil"/>
          <w:right w:val="nil"/>
          <w:between w:val="nil"/>
        </w:pBdr>
        <w:spacing w:before="20" w:after="20" w:line="240" w:lineRule="auto"/>
        <w:jc w:val="left"/>
        <w:rPr>
          <w:color w:val="000000"/>
          <w:highlight w:val="lightGray"/>
        </w:rPr>
      </w:pPr>
    </w:p>
    <w:p w14:paraId="3BC17B91" w14:textId="77777777"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For Example:</w:t>
      </w:r>
    </w:p>
    <w:p w14:paraId="08AE373B" w14:textId="77777777"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The process for determining the extent of the disaster and what is required to reestablish the computing and networking services is as follows:</w:t>
      </w:r>
    </w:p>
    <w:p w14:paraId="1E8985D6" w14:textId="380F6326" w:rsidR="00B91378" w:rsidRDefault="00F4514A">
      <w:pPr>
        <w:widowControl/>
        <w:numPr>
          <w:ilvl w:val="0"/>
          <w:numId w:val="3"/>
        </w:numPr>
        <w:pBdr>
          <w:top w:val="nil"/>
          <w:left w:val="nil"/>
          <w:bottom w:val="nil"/>
          <w:right w:val="nil"/>
          <w:between w:val="nil"/>
        </w:pBdr>
        <w:spacing w:before="20" w:after="20" w:line="240" w:lineRule="auto"/>
        <w:jc w:val="left"/>
        <w:rPr>
          <w:i/>
          <w:color w:val="000000"/>
          <w:highlight w:val="lightGray"/>
        </w:rPr>
      </w:pPr>
      <w:r>
        <w:rPr>
          <w:i/>
          <w:color w:val="000000"/>
          <w:highlight w:val="lightGray"/>
        </w:rPr>
        <w:t xml:space="preserve">The operations staff that is on duty will notify the Manager of Information Technology Systems that a disaster has occurred. If no operations personnel are on </w:t>
      </w:r>
      <w:r w:rsidR="00465EDB">
        <w:rPr>
          <w:i/>
          <w:color w:val="000000"/>
          <w:highlight w:val="lightGray"/>
        </w:rPr>
        <w:t>duty,</w:t>
      </w:r>
      <w:r>
        <w:rPr>
          <w:i/>
          <w:color w:val="000000"/>
          <w:highlight w:val="lightGray"/>
        </w:rPr>
        <w:t xml:space="preserve"> then notify the Assistant Director of Information Technology Systems so they can assemble the Damage Assessment Team. If the building or the wing that houses the computer center is </w:t>
      </w:r>
      <w:r w:rsidR="00465EDB">
        <w:rPr>
          <w:i/>
          <w:color w:val="000000"/>
          <w:highlight w:val="lightGray"/>
        </w:rPr>
        <w:t>destroyed</w:t>
      </w:r>
      <w:r>
        <w:rPr>
          <w:i/>
          <w:color w:val="000000"/>
          <w:highlight w:val="lightGray"/>
        </w:rPr>
        <w:t>, the recovery team will be assembled immediately. The facilities management staff and capital projects people will develop the plan for restoring the building. The initial action will be to determine if the storage vault is in- tact. Efforts will be undertaken to provide access to the vault just in case some of the contents are needed for the recovery of the computing center.</w:t>
      </w:r>
    </w:p>
    <w:p w14:paraId="1CE02D73" w14:textId="77777777" w:rsidR="00B91378" w:rsidRDefault="00F4514A">
      <w:pPr>
        <w:widowControl/>
        <w:numPr>
          <w:ilvl w:val="0"/>
          <w:numId w:val="3"/>
        </w:numPr>
        <w:pBdr>
          <w:top w:val="nil"/>
          <w:left w:val="nil"/>
          <w:bottom w:val="nil"/>
          <w:right w:val="nil"/>
          <w:between w:val="nil"/>
        </w:pBdr>
        <w:spacing w:before="20" w:after="20" w:line="240" w:lineRule="auto"/>
        <w:jc w:val="left"/>
        <w:rPr>
          <w:i/>
          <w:color w:val="000000"/>
          <w:highlight w:val="lightGray"/>
        </w:rPr>
      </w:pPr>
      <w:r>
        <w:rPr>
          <w:i/>
          <w:color w:val="000000"/>
          <w:highlight w:val="lightGray"/>
        </w:rPr>
        <w:t xml:space="preserve">The Director of </w:t>
      </w:r>
      <w:proofErr w:type="gramStart"/>
      <w:r>
        <w:rPr>
          <w:i/>
          <w:color w:val="000000"/>
          <w:highlight w:val="lightGray"/>
        </w:rPr>
        <w:t>the Information</w:t>
      </w:r>
      <w:proofErr w:type="gramEnd"/>
      <w:r>
        <w:rPr>
          <w:i/>
          <w:color w:val="000000"/>
          <w:highlight w:val="lightGray"/>
        </w:rPr>
        <w:t xml:space="preserve"> Technology Systems will assemble the Disaster Assessment Team. This team will determine the severity of the disaster by collecting the following information as outlined below. If the building or wing was destroyed, the Director of Information Technology Systems will assemble the Recovery Team instead of the Damage Assessment Team.</w:t>
      </w:r>
    </w:p>
    <w:p w14:paraId="5F3C4BEC" w14:textId="77777777" w:rsidR="00B91378" w:rsidRDefault="00B91378">
      <w:pPr>
        <w:widowControl/>
        <w:pBdr>
          <w:top w:val="nil"/>
          <w:left w:val="nil"/>
          <w:bottom w:val="nil"/>
          <w:right w:val="nil"/>
          <w:between w:val="nil"/>
        </w:pBdr>
        <w:spacing w:before="20" w:after="20" w:line="240" w:lineRule="auto"/>
        <w:ind w:left="360"/>
        <w:jc w:val="left"/>
        <w:rPr>
          <w:i/>
          <w:color w:val="000000"/>
          <w:highlight w:val="lightGray"/>
        </w:rPr>
      </w:pPr>
    </w:p>
    <w:p w14:paraId="273990F3" w14:textId="77777777"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Damage Assessment Team.</w:t>
      </w:r>
    </w:p>
    <w:p w14:paraId="667A898D" w14:textId="77777777" w:rsidR="00B91378" w:rsidRDefault="00F4514A">
      <w:pPr>
        <w:widowControl/>
        <w:numPr>
          <w:ilvl w:val="0"/>
          <w:numId w:val="1"/>
        </w:numPr>
        <w:pBdr>
          <w:top w:val="nil"/>
          <w:left w:val="nil"/>
          <w:bottom w:val="nil"/>
          <w:right w:val="nil"/>
          <w:between w:val="nil"/>
        </w:pBdr>
        <w:tabs>
          <w:tab w:val="left" w:pos="216"/>
        </w:tabs>
        <w:spacing w:before="20" w:after="20" w:line="240" w:lineRule="auto"/>
        <w:ind w:left="648"/>
        <w:jc w:val="left"/>
        <w:rPr>
          <w:i/>
          <w:color w:val="000000"/>
          <w:highlight w:val="lightGray"/>
        </w:rPr>
      </w:pPr>
      <w:r>
        <w:rPr>
          <w:i/>
          <w:color w:val="000000"/>
          <w:highlight w:val="lightGray"/>
        </w:rPr>
        <w:t xml:space="preserve">If operations staff were on duty, the status of personnel will be determined. Immediate notification will be given to </w:t>
      </w:r>
      <w:proofErr w:type="gramStart"/>
      <w:r>
        <w:rPr>
          <w:i/>
          <w:color w:val="000000"/>
          <w:highlight w:val="lightGray"/>
        </w:rPr>
        <w:t>Special</w:t>
      </w:r>
      <w:proofErr w:type="gramEnd"/>
      <w:r>
        <w:rPr>
          <w:i/>
          <w:color w:val="000000"/>
          <w:highlight w:val="lightGray"/>
        </w:rPr>
        <w:t xml:space="preserve"> Assistant for appropriate actions.</w:t>
      </w:r>
    </w:p>
    <w:p w14:paraId="05FBC6CF" w14:textId="77777777" w:rsidR="00B91378" w:rsidRDefault="00F4514A">
      <w:pPr>
        <w:widowControl/>
        <w:numPr>
          <w:ilvl w:val="0"/>
          <w:numId w:val="1"/>
        </w:numPr>
        <w:pBdr>
          <w:top w:val="nil"/>
          <w:left w:val="nil"/>
          <w:bottom w:val="nil"/>
          <w:right w:val="nil"/>
          <w:between w:val="nil"/>
        </w:pBdr>
        <w:tabs>
          <w:tab w:val="left" w:pos="216"/>
        </w:tabs>
        <w:spacing w:before="20" w:after="20" w:line="240" w:lineRule="auto"/>
        <w:ind w:left="648"/>
        <w:jc w:val="left"/>
        <w:rPr>
          <w:i/>
          <w:color w:val="000000"/>
          <w:highlight w:val="lightGray"/>
        </w:rPr>
      </w:pPr>
      <w:r>
        <w:rPr>
          <w:i/>
          <w:color w:val="000000"/>
          <w:highlight w:val="lightGray"/>
        </w:rPr>
        <w:t xml:space="preserve">Preliminary assessment of what is required to become </w:t>
      </w:r>
      <w:proofErr w:type="gramStart"/>
      <w:r>
        <w:rPr>
          <w:i/>
          <w:color w:val="000000"/>
          <w:highlight w:val="lightGray"/>
        </w:rPr>
        <w:t>operational</w:t>
      </w:r>
      <w:proofErr w:type="gramEnd"/>
    </w:p>
    <w:p w14:paraId="2706ABD9" w14:textId="77777777" w:rsidR="00B91378" w:rsidRDefault="00F4514A">
      <w:pPr>
        <w:widowControl/>
        <w:numPr>
          <w:ilvl w:val="0"/>
          <w:numId w:val="1"/>
        </w:numPr>
        <w:pBdr>
          <w:top w:val="nil"/>
          <w:left w:val="nil"/>
          <w:bottom w:val="nil"/>
          <w:right w:val="nil"/>
          <w:between w:val="nil"/>
        </w:pBdr>
        <w:tabs>
          <w:tab w:val="left" w:pos="216"/>
        </w:tabs>
        <w:spacing w:before="20" w:after="20" w:line="240" w:lineRule="auto"/>
        <w:ind w:left="648"/>
        <w:jc w:val="left"/>
        <w:rPr>
          <w:i/>
          <w:color w:val="000000"/>
          <w:highlight w:val="lightGray"/>
        </w:rPr>
      </w:pPr>
      <w:r>
        <w:rPr>
          <w:i/>
          <w:color w:val="000000"/>
          <w:highlight w:val="lightGray"/>
        </w:rPr>
        <w:t>To what extent essential resources were damaged?</w:t>
      </w:r>
    </w:p>
    <w:p w14:paraId="45FB6399" w14:textId="77777777" w:rsidR="00B91378" w:rsidRDefault="00F4514A">
      <w:pPr>
        <w:widowControl/>
        <w:numPr>
          <w:ilvl w:val="0"/>
          <w:numId w:val="1"/>
        </w:numPr>
        <w:pBdr>
          <w:top w:val="nil"/>
          <w:left w:val="nil"/>
          <w:bottom w:val="nil"/>
          <w:right w:val="nil"/>
          <w:between w:val="nil"/>
        </w:pBdr>
        <w:tabs>
          <w:tab w:val="left" w:pos="216"/>
        </w:tabs>
        <w:spacing w:before="20" w:after="20" w:line="240" w:lineRule="auto"/>
        <w:ind w:left="648"/>
        <w:jc w:val="left"/>
        <w:rPr>
          <w:i/>
          <w:color w:val="000000"/>
          <w:highlight w:val="lightGray"/>
        </w:rPr>
      </w:pPr>
      <w:r>
        <w:rPr>
          <w:i/>
          <w:color w:val="000000"/>
          <w:highlight w:val="lightGray"/>
        </w:rPr>
        <w:t>Is the on-site storage vault assessable?</w:t>
      </w:r>
    </w:p>
    <w:p w14:paraId="5828AE29" w14:textId="77777777" w:rsidR="00B91378" w:rsidRDefault="00F4514A">
      <w:pPr>
        <w:widowControl/>
        <w:numPr>
          <w:ilvl w:val="0"/>
          <w:numId w:val="1"/>
        </w:numPr>
        <w:pBdr>
          <w:top w:val="nil"/>
          <w:left w:val="nil"/>
          <w:bottom w:val="nil"/>
          <w:right w:val="nil"/>
          <w:between w:val="nil"/>
        </w:pBdr>
        <w:tabs>
          <w:tab w:val="left" w:pos="216"/>
        </w:tabs>
        <w:spacing w:before="20" w:after="20" w:line="240" w:lineRule="auto"/>
        <w:ind w:left="648"/>
        <w:jc w:val="left"/>
        <w:rPr>
          <w:i/>
          <w:color w:val="000000"/>
          <w:highlight w:val="lightGray"/>
        </w:rPr>
      </w:pPr>
      <w:r>
        <w:rPr>
          <w:i/>
          <w:color w:val="000000"/>
          <w:highlight w:val="lightGray"/>
        </w:rPr>
        <w:t>Is an alternate site required?</w:t>
      </w:r>
    </w:p>
    <w:p w14:paraId="2BAE42F9" w14:textId="77777777" w:rsidR="00B91378" w:rsidRDefault="00B91378">
      <w:pPr>
        <w:widowControl/>
        <w:pBdr>
          <w:top w:val="nil"/>
          <w:left w:val="nil"/>
          <w:bottom w:val="nil"/>
          <w:right w:val="nil"/>
          <w:between w:val="nil"/>
        </w:pBdr>
        <w:spacing w:before="20" w:after="20" w:line="240" w:lineRule="auto"/>
        <w:ind w:left="1080"/>
        <w:jc w:val="left"/>
        <w:rPr>
          <w:i/>
          <w:color w:val="000000"/>
          <w:highlight w:val="lightGray"/>
        </w:rPr>
      </w:pPr>
    </w:p>
    <w:p w14:paraId="574C0965" w14:textId="34786417" w:rsidR="00B91378" w:rsidRDefault="00F4514A">
      <w:r>
        <w:rPr>
          <w:i/>
          <w:highlight w:val="lightGray"/>
        </w:rPr>
        <w:t xml:space="preserve">The Damage Assessment Team will determine the status of each administrative system, especially the Financial Records (FRS). If access to the computer room is denied due to the extent of </w:t>
      </w:r>
      <w:proofErr w:type="gramStart"/>
      <w:r>
        <w:rPr>
          <w:i/>
          <w:highlight w:val="lightGray"/>
        </w:rPr>
        <w:t>damages</w:t>
      </w:r>
      <w:proofErr w:type="gramEnd"/>
      <w:r>
        <w:rPr>
          <w:i/>
          <w:highlight w:val="lightGray"/>
        </w:rPr>
        <w:t xml:space="preserve">, this team will terminate all efforts and the </w:t>
      </w:r>
      <w:r w:rsidR="00465EDB">
        <w:rPr>
          <w:i/>
          <w:highlight w:val="lightGray"/>
        </w:rPr>
        <w:t>Recovery,</w:t>
      </w:r>
      <w:r>
        <w:rPr>
          <w:i/>
          <w:highlight w:val="lightGray"/>
        </w:rPr>
        <w:t xml:space="preserve"> and the Management Teams will be notified.</w:t>
      </w:r>
    </w:p>
    <w:p w14:paraId="1B1157B6" w14:textId="77777777" w:rsidR="00B91378" w:rsidRDefault="00F4514A">
      <w:pPr>
        <w:pStyle w:val="Heading2"/>
        <w:numPr>
          <w:ilvl w:val="1"/>
          <w:numId w:val="5"/>
        </w:numPr>
      </w:pPr>
      <w:bookmarkStart w:id="24" w:name="_3whwml4" w:colFirst="0" w:colLast="0"/>
      <w:bookmarkEnd w:id="24"/>
      <w:r>
        <w:lastRenderedPageBreak/>
        <w:t>Physical Security</w:t>
      </w:r>
    </w:p>
    <w:p w14:paraId="035EA9CD" w14:textId="4D8C155D" w:rsidR="00B91378" w:rsidRDefault="00F4514A">
      <w:pPr>
        <w:jc w:val="left"/>
        <w:rPr>
          <w:highlight w:val="white"/>
        </w:rPr>
      </w:pPr>
      <w:bookmarkStart w:id="25" w:name="_2bn6wsx" w:colFirst="0" w:colLast="0"/>
      <w:bookmarkEnd w:id="25"/>
      <w:r>
        <w:rPr>
          <w:highlight w:val="lightGray"/>
        </w:rPr>
        <w:t xml:space="preserve">&lt;Describe how the management of Physical Security will occur. How will the protection of personnel, hardware, software, networks and data from physical actions and events that could cause serious loss or damage to an enterprise, agency or institution be handled This includes protection from fire, flood, natural disasters, burglary, theft, </w:t>
      </w:r>
      <w:r w:rsidR="00465EDB">
        <w:rPr>
          <w:highlight w:val="lightGray"/>
        </w:rPr>
        <w:t>vandalism,</w:t>
      </w:r>
      <w:r>
        <w:rPr>
          <w:highlight w:val="lightGray"/>
        </w:rPr>
        <w:t xml:space="preserve"> and terrorism.&gt;</w:t>
      </w:r>
    </w:p>
    <w:p w14:paraId="61A4D84A" w14:textId="77777777" w:rsidR="00B91378" w:rsidRDefault="00F4514A">
      <w:pPr>
        <w:pStyle w:val="Heading2"/>
        <w:numPr>
          <w:ilvl w:val="1"/>
          <w:numId w:val="5"/>
        </w:numPr>
      </w:pPr>
      <w:bookmarkStart w:id="26" w:name="_qsh70q" w:colFirst="0" w:colLast="0"/>
      <w:bookmarkEnd w:id="26"/>
      <w:r>
        <w:t>Hardware Installation</w:t>
      </w:r>
    </w:p>
    <w:p w14:paraId="0C0A7F47"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bookmarkStart w:id="27" w:name="_3as4poj" w:colFirst="0" w:colLast="0"/>
      <w:bookmarkEnd w:id="27"/>
      <w:r>
        <w:rPr>
          <w:color w:val="000000"/>
          <w:highlight w:val="lightGray"/>
        </w:rPr>
        <w:t>&lt;Describe the procedures required for performing hardware installation in support of disaster recovery efforts.&gt;</w:t>
      </w:r>
    </w:p>
    <w:p w14:paraId="09C18BF5" w14:textId="77777777" w:rsidR="00B91378" w:rsidRDefault="00B91378">
      <w:pPr>
        <w:widowControl/>
        <w:pBdr>
          <w:top w:val="nil"/>
          <w:left w:val="nil"/>
          <w:bottom w:val="nil"/>
          <w:right w:val="nil"/>
          <w:between w:val="nil"/>
        </w:pBdr>
        <w:spacing w:before="20" w:after="20" w:line="240" w:lineRule="auto"/>
        <w:jc w:val="left"/>
        <w:rPr>
          <w:color w:val="000000"/>
          <w:highlight w:val="lightGray"/>
        </w:rPr>
      </w:pPr>
    </w:p>
    <w:p w14:paraId="6122DC37" w14:textId="77777777"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For Example:</w:t>
      </w:r>
    </w:p>
    <w:p w14:paraId="11671C40" w14:textId="77777777"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 xml:space="preserve">If computer rooms or equipment become unusable, </w:t>
      </w:r>
      <w:proofErr w:type="gramStart"/>
      <w:r>
        <w:rPr>
          <w:i/>
          <w:color w:val="000000"/>
          <w:highlight w:val="lightGray"/>
        </w:rPr>
        <w:t>Information</w:t>
      </w:r>
      <w:proofErr w:type="gramEnd"/>
      <w:r>
        <w:rPr>
          <w:i/>
          <w:color w:val="000000"/>
          <w:highlight w:val="lightGray"/>
        </w:rPr>
        <w:t xml:space="preserve"> Technology Center (ITC) might have to find temporary floor space and replacement equipment to recover operations. The plan takes from five to eight days to execute, and it calls for all enterprise applications to be restored. It addresses </w:t>
      </w:r>
      <w:proofErr w:type="gramStart"/>
      <w:r>
        <w:rPr>
          <w:i/>
          <w:color w:val="000000"/>
          <w:highlight w:val="lightGray"/>
        </w:rPr>
        <w:t>a "</w:t>
      </w:r>
      <w:proofErr w:type="gramEnd"/>
      <w:r>
        <w:rPr>
          <w:i/>
          <w:color w:val="000000"/>
          <w:highlight w:val="lightGray"/>
        </w:rPr>
        <w:t xml:space="preserve">worst" case disaster scenario. Users of ITC's enterprise applications must be prepared to function on their own for this length of time. (Processing an emergency payroll has been arranged, without needing the enterprise servers.) </w:t>
      </w:r>
    </w:p>
    <w:p w14:paraId="3BB376CD" w14:textId="77777777"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(a)   Hardware Configuration</w:t>
      </w:r>
    </w:p>
    <w:tbl>
      <w:tblPr>
        <w:tblStyle w:val="a5"/>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4682"/>
        <w:gridCol w:w="4668"/>
      </w:tblGrid>
      <w:tr w:rsidR="00B91378" w14:paraId="4C0A2D96" w14:textId="77777777" w:rsidTr="00A138BF">
        <w:tc>
          <w:tcPr>
            <w:tcW w:w="4682" w:type="dxa"/>
          </w:tcPr>
          <w:p w14:paraId="6EE16F1C" w14:textId="77777777"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Server Type</w:t>
            </w:r>
          </w:p>
        </w:tc>
        <w:tc>
          <w:tcPr>
            <w:tcW w:w="4668" w:type="dxa"/>
          </w:tcPr>
          <w:p w14:paraId="597080CD" w14:textId="77777777"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 xml:space="preserve">   </w:t>
            </w:r>
          </w:p>
        </w:tc>
      </w:tr>
      <w:tr w:rsidR="00B91378" w14:paraId="392020F8" w14:textId="77777777" w:rsidTr="00A138BF">
        <w:tc>
          <w:tcPr>
            <w:tcW w:w="4682" w:type="dxa"/>
          </w:tcPr>
          <w:p w14:paraId="3D83A9A9" w14:textId="77777777"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Computer Model</w:t>
            </w:r>
          </w:p>
        </w:tc>
        <w:tc>
          <w:tcPr>
            <w:tcW w:w="4668" w:type="dxa"/>
          </w:tcPr>
          <w:p w14:paraId="7F108DE2" w14:textId="77777777"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 xml:space="preserve">   </w:t>
            </w:r>
          </w:p>
        </w:tc>
      </w:tr>
      <w:tr w:rsidR="00B91378" w14:paraId="0CC10A49" w14:textId="77777777" w:rsidTr="00A138BF">
        <w:tc>
          <w:tcPr>
            <w:tcW w:w="4682" w:type="dxa"/>
          </w:tcPr>
          <w:p w14:paraId="209DAC54" w14:textId="77777777"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RAM Memory</w:t>
            </w:r>
          </w:p>
        </w:tc>
        <w:tc>
          <w:tcPr>
            <w:tcW w:w="4668" w:type="dxa"/>
          </w:tcPr>
          <w:p w14:paraId="5BE8CB03" w14:textId="77777777"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 xml:space="preserve"> 3840 MB </w:t>
            </w:r>
          </w:p>
        </w:tc>
      </w:tr>
      <w:tr w:rsidR="00B91378" w14:paraId="1BDF82CA" w14:textId="77777777" w:rsidTr="00A138BF">
        <w:tc>
          <w:tcPr>
            <w:tcW w:w="4682" w:type="dxa"/>
          </w:tcPr>
          <w:p w14:paraId="64B43DFA" w14:textId="77777777"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No. of CPU’s</w:t>
            </w:r>
          </w:p>
        </w:tc>
        <w:tc>
          <w:tcPr>
            <w:tcW w:w="4668" w:type="dxa"/>
          </w:tcPr>
          <w:p w14:paraId="71BA8725" w14:textId="77777777"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 xml:space="preserve"> 4 </w:t>
            </w:r>
          </w:p>
        </w:tc>
      </w:tr>
      <w:tr w:rsidR="00B91378" w14:paraId="67C8E2DE" w14:textId="77777777" w:rsidTr="00A138BF">
        <w:tc>
          <w:tcPr>
            <w:tcW w:w="4682" w:type="dxa"/>
          </w:tcPr>
          <w:p w14:paraId="68A94C08" w14:textId="77777777"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Processor Type &amp; Speed</w:t>
            </w:r>
          </w:p>
        </w:tc>
        <w:tc>
          <w:tcPr>
            <w:tcW w:w="4668" w:type="dxa"/>
          </w:tcPr>
          <w:p w14:paraId="41D6C824" w14:textId="77777777"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 xml:space="preserve">   </w:t>
            </w:r>
          </w:p>
        </w:tc>
      </w:tr>
      <w:tr w:rsidR="00B91378" w14:paraId="77196B3D" w14:textId="77777777" w:rsidTr="00A138BF">
        <w:tc>
          <w:tcPr>
            <w:tcW w:w="4682" w:type="dxa"/>
          </w:tcPr>
          <w:p w14:paraId="20B45E07" w14:textId="77777777" w:rsidR="00B91378" w:rsidRDefault="00F4514A">
            <w:pPr>
              <w:widowControl/>
              <w:pBdr>
                <w:top w:val="nil"/>
                <w:left w:val="nil"/>
                <w:bottom w:val="nil"/>
                <w:right w:val="nil"/>
                <w:between w:val="nil"/>
              </w:pBdr>
              <w:spacing w:before="20" w:after="20" w:line="240" w:lineRule="auto"/>
              <w:jc w:val="left"/>
              <w:rPr>
                <w:i/>
                <w:color w:val="000000"/>
              </w:rPr>
            </w:pPr>
            <w:r>
              <w:rPr>
                <w:i/>
                <w:color w:val="000000"/>
                <w:highlight w:val="lightGray"/>
              </w:rPr>
              <w:t>Hard Disk Space</w:t>
            </w:r>
          </w:p>
        </w:tc>
        <w:tc>
          <w:tcPr>
            <w:tcW w:w="4668" w:type="dxa"/>
          </w:tcPr>
          <w:p w14:paraId="4288044A" w14:textId="77777777" w:rsidR="00B91378" w:rsidRDefault="00F4514A">
            <w:pPr>
              <w:widowControl/>
              <w:pBdr>
                <w:top w:val="nil"/>
                <w:left w:val="nil"/>
                <w:bottom w:val="nil"/>
                <w:right w:val="nil"/>
                <w:between w:val="nil"/>
              </w:pBdr>
              <w:spacing w:before="20" w:after="20" w:line="240" w:lineRule="auto"/>
              <w:jc w:val="left"/>
              <w:rPr>
                <w:i/>
                <w:color w:val="000000"/>
              </w:rPr>
            </w:pPr>
            <w:r>
              <w:rPr>
                <w:i/>
                <w:color w:val="000000"/>
              </w:rPr>
              <w:t xml:space="preserve">   </w:t>
            </w:r>
          </w:p>
        </w:tc>
      </w:tr>
    </w:tbl>
    <w:p w14:paraId="2533F3A1" w14:textId="77777777" w:rsidR="00B91378" w:rsidRDefault="00B91378"/>
    <w:p w14:paraId="551633B0" w14:textId="77777777" w:rsidR="00B91378" w:rsidRDefault="00F4514A">
      <w:pPr>
        <w:pStyle w:val="Heading2"/>
        <w:widowControl/>
        <w:numPr>
          <w:ilvl w:val="1"/>
          <w:numId w:val="5"/>
        </w:numPr>
        <w:spacing w:before="80" w:after="200" w:line="240" w:lineRule="auto"/>
        <w:ind w:left="720" w:hanging="720"/>
      </w:pPr>
      <w:bookmarkStart w:id="28" w:name="_1pxezwc" w:colFirst="0" w:colLast="0"/>
      <w:bookmarkEnd w:id="28"/>
      <w:r>
        <w:t>Systems, Applications and Network Software</w:t>
      </w:r>
    </w:p>
    <w:p w14:paraId="4FC9DCB9" w14:textId="77777777" w:rsidR="00B91378" w:rsidRDefault="00F4514A">
      <w:pPr>
        <w:widowControl/>
        <w:pBdr>
          <w:top w:val="nil"/>
          <w:left w:val="nil"/>
          <w:bottom w:val="nil"/>
          <w:right w:val="nil"/>
          <w:between w:val="nil"/>
        </w:pBdr>
        <w:spacing w:before="20" w:after="20" w:line="240" w:lineRule="auto"/>
        <w:jc w:val="left"/>
        <w:rPr>
          <w:color w:val="000000"/>
          <w:highlight w:val="lightGray"/>
        </w:rPr>
      </w:pPr>
      <w:r>
        <w:rPr>
          <w:color w:val="000000"/>
          <w:highlight w:val="lightGray"/>
        </w:rPr>
        <w:t xml:space="preserve">&lt;Describe any steps that must be taken to facilitate the recovery of any addition systems, applications or networks that are not necessarily a part of the main system or software.&gt;  </w:t>
      </w:r>
    </w:p>
    <w:p w14:paraId="0E2593BB" w14:textId="77777777" w:rsidR="00B91378" w:rsidRDefault="00B91378">
      <w:pPr>
        <w:widowControl/>
        <w:pBdr>
          <w:top w:val="nil"/>
          <w:left w:val="nil"/>
          <w:bottom w:val="nil"/>
          <w:right w:val="nil"/>
          <w:between w:val="nil"/>
        </w:pBdr>
        <w:spacing w:before="20" w:after="20" w:line="240" w:lineRule="auto"/>
        <w:jc w:val="left"/>
        <w:rPr>
          <w:color w:val="000000"/>
          <w:highlight w:val="lightGray"/>
        </w:rPr>
      </w:pPr>
    </w:p>
    <w:p w14:paraId="52A11D56" w14:textId="77777777"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For Example:</w:t>
      </w:r>
    </w:p>
    <w:p w14:paraId="09EF531F" w14:textId="6DB2D0FE" w:rsidR="00B91378" w:rsidRDefault="00F4514A">
      <w:pPr>
        <w:widowControl/>
        <w:pBdr>
          <w:top w:val="nil"/>
          <w:left w:val="nil"/>
          <w:bottom w:val="nil"/>
          <w:right w:val="nil"/>
          <w:between w:val="nil"/>
        </w:pBdr>
        <w:spacing w:before="20" w:after="20" w:line="240" w:lineRule="auto"/>
        <w:jc w:val="left"/>
        <w:rPr>
          <w:i/>
          <w:color w:val="000000"/>
          <w:highlight w:val="lightGray"/>
        </w:rPr>
      </w:pPr>
      <w:r>
        <w:rPr>
          <w:i/>
          <w:color w:val="000000"/>
          <w:highlight w:val="lightGray"/>
        </w:rPr>
        <w:t xml:space="preserve">Recovery time estimates for Unix systems vary depending on the severity of outage. If a few systems supporting services were lost, the Unix Recovery Team could reallocate and reconfigure systems within a few hours. However, if </w:t>
      </w:r>
      <w:r w:rsidR="00465EDB">
        <w:rPr>
          <w:i/>
          <w:color w:val="000000"/>
          <w:highlight w:val="lightGray"/>
        </w:rPr>
        <w:t>many</w:t>
      </w:r>
      <w:r>
        <w:rPr>
          <w:i/>
          <w:color w:val="000000"/>
          <w:highlight w:val="lightGray"/>
        </w:rPr>
        <w:t xml:space="preserve"> systems were lost, replacements would need to be procured, and the recovery task could take from several days to more than a week. </w:t>
      </w:r>
    </w:p>
    <w:p w14:paraId="3D548ECC" w14:textId="77777777" w:rsidR="00B91378" w:rsidRDefault="00B91378">
      <w:pPr>
        <w:widowControl/>
        <w:pBdr>
          <w:top w:val="nil"/>
          <w:left w:val="nil"/>
          <w:bottom w:val="nil"/>
          <w:right w:val="nil"/>
          <w:between w:val="nil"/>
        </w:pBdr>
        <w:spacing w:before="20" w:after="20" w:line="240" w:lineRule="auto"/>
        <w:jc w:val="left"/>
        <w:rPr>
          <w:i/>
          <w:color w:val="000000"/>
          <w:highlight w:val="lightGray"/>
        </w:rPr>
      </w:pPr>
    </w:p>
    <w:p w14:paraId="6FF70D56" w14:textId="77777777" w:rsidR="00B91378" w:rsidRDefault="00F4514A">
      <w:pPr>
        <w:rPr>
          <w:i/>
        </w:rPr>
      </w:pPr>
      <w:bookmarkStart w:id="29" w:name="_49x2ik5" w:colFirst="0" w:colLast="0"/>
      <w:bookmarkEnd w:id="29"/>
      <w:r>
        <w:rPr>
          <w:i/>
          <w:highlight w:val="lightGray"/>
        </w:rPr>
        <w:t xml:space="preserve">ITC supports the data/video network and the network server infrastructure. Unlike the enterprise servers, networking is distributed, with switching equipment located in small areas in many user buildings and in central distribution points. Widespread equipment distribution and the number of </w:t>
      </w:r>
      <w:r>
        <w:rPr>
          <w:i/>
          <w:highlight w:val="lightGray"/>
        </w:rPr>
        <w:lastRenderedPageBreak/>
        <w:t>components (along with the severity of the event) make Network recovery projections vary substantially. The Detailed Network Recovery Plan estimates as few as four hours for recovering from a minor event, to several days or weeks for a major event (where switching equipment and cable plant leading to the equipment are destroyed).</w:t>
      </w:r>
      <w:r>
        <w:rPr>
          <w:i/>
        </w:rPr>
        <w:t xml:space="preserve"> </w:t>
      </w:r>
    </w:p>
    <w:p w14:paraId="73C7854A" w14:textId="77777777" w:rsidR="00B91378" w:rsidRDefault="00F4514A">
      <w:pPr>
        <w:pStyle w:val="Heading2"/>
        <w:numPr>
          <w:ilvl w:val="1"/>
          <w:numId w:val="5"/>
        </w:numPr>
      </w:pPr>
      <w:bookmarkStart w:id="30" w:name="_2p2csry" w:colFirst="0" w:colLast="0"/>
      <w:bookmarkEnd w:id="30"/>
      <w:r>
        <w:t>Frequently Asked Questions</w:t>
      </w:r>
    </w:p>
    <w:p w14:paraId="48515B33" w14:textId="77777777" w:rsidR="00B91378" w:rsidRDefault="00F4514A">
      <w:bookmarkStart w:id="31" w:name="_147n2zr" w:colFirst="0" w:colLast="0"/>
      <w:bookmarkEnd w:id="31"/>
      <w:r>
        <w:rPr>
          <w:highlight w:val="lightGray"/>
        </w:rPr>
        <w:t>&lt;This section presents to the user frequents questions about the recovery of the system/program and the common answers to those questions.  It can be formatted a variety of different ways to include a numbered listing of questions, questions grouped by functions, questions grouped by user types and so forth.  References.&gt;</w:t>
      </w:r>
    </w:p>
    <w:p w14:paraId="74247BFB" w14:textId="77777777" w:rsidR="00B91378" w:rsidRDefault="00F4514A">
      <w:pPr>
        <w:pStyle w:val="Heading1"/>
        <w:numPr>
          <w:ilvl w:val="0"/>
          <w:numId w:val="5"/>
        </w:numPr>
      </w:pPr>
      <w:bookmarkStart w:id="32" w:name="_3o7alnk" w:colFirst="0" w:colLast="0"/>
      <w:bookmarkEnd w:id="32"/>
      <w:r>
        <w:t>References</w:t>
      </w:r>
    </w:p>
    <w:p w14:paraId="36B53ED3" w14:textId="18FA58E7" w:rsidR="00B91378" w:rsidRDefault="00F4514A">
      <w:pPr>
        <w:widowControl/>
        <w:pBdr>
          <w:top w:val="nil"/>
          <w:left w:val="nil"/>
          <w:bottom w:val="nil"/>
          <w:right w:val="nil"/>
          <w:between w:val="nil"/>
        </w:pBdr>
        <w:spacing w:before="20" w:after="20" w:line="240" w:lineRule="auto"/>
        <w:jc w:val="left"/>
        <w:rPr>
          <w:color w:val="000000"/>
        </w:rPr>
      </w:pPr>
      <w:r>
        <w:rPr>
          <w:color w:val="000000"/>
          <w:highlight w:val="lightGray"/>
        </w:rPr>
        <w:t xml:space="preserve">&lt;This section contains any </w:t>
      </w:r>
      <w:r w:rsidR="00465EDB">
        <w:rPr>
          <w:color w:val="000000"/>
          <w:highlight w:val="lightGray"/>
        </w:rPr>
        <w:t>all-reference</w:t>
      </w:r>
      <w:r>
        <w:rPr>
          <w:color w:val="000000"/>
          <w:highlight w:val="lightGray"/>
        </w:rPr>
        <w:t xml:space="preserve"> material used in the creation of the Disaster Recovery Plan or required for the operation of the system or program.  It should include websites, system documents, references to other systems and their documents and any other document that was either used in the creation of the manual, referenced in the </w:t>
      </w:r>
      <w:r w:rsidR="00465EDB">
        <w:rPr>
          <w:color w:val="000000"/>
          <w:highlight w:val="lightGray"/>
        </w:rPr>
        <w:t>manual,</w:t>
      </w:r>
      <w:r>
        <w:rPr>
          <w:color w:val="000000"/>
          <w:highlight w:val="lightGray"/>
        </w:rPr>
        <w:t xml:space="preserve"> or provides addition information useful to the user.&gt;</w:t>
      </w:r>
    </w:p>
    <w:p w14:paraId="6237FB31" w14:textId="77777777" w:rsidR="00B91378" w:rsidRDefault="00F4514A">
      <w:pPr>
        <w:keepNext/>
        <w:widowControl/>
        <w:pBdr>
          <w:top w:val="nil"/>
          <w:left w:val="nil"/>
          <w:bottom w:val="nil"/>
          <w:right w:val="nil"/>
          <w:between w:val="nil"/>
        </w:pBdr>
        <w:spacing w:before="120"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1: References</w:t>
      </w:r>
    </w:p>
    <w:p w14:paraId="18AC7F23" w14:textId="77777777" w:rsidR="00B91378" w:rsidRDefault="00B91378">
      <w:pPr>
        <w:widowControl/>
        <w:pBdr>
          <w:top w:val="nil"/>
          <w:left w:val="nil"/>
          <w:bottom w:val="nil"/>
          <w:right w:val="nil"/>
          <w:between w:val="nil"/>
        </w:pBdr>
        <w:spacing w:before="20" w:after="20" w:line="240" w:lineRule="auto"/>
        <w:jc w:val="left"/>
        <w:rPr>
          <w:color w:val="000000"/>
        </w:rPr>
      </w:pPr>
    </w:p>
    <w:tbl>
      <w:tblPr>
        <w:tblStyle w:val="a6"/>
        <w:tblW w:w="87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448"/>
        <w:gridCol w:w="6300"/>
      </w:tblGrid>
      <w:tr w:rsidR="00B91378" w14:paraId="128AC155" w14:textId="77777777" w:rsidTr="00A138BF">
        <w:trPr>
          <w:jc w:val="center"/>
        </w:trPr>
        <w:tc>
          <w:tcPr>
            <w:tcW w:w="2448" w:type="dxa"/>
            <w:tcBorders>
              <w:bottom w:val="single" w:sz="4" w:space="0" w:color="000000"/>
            </w:tcBorders>
            <w:shd w:val="clear" w:color="auto" w:fill="BFBFBF"/>
          </w:tcPr>
          <w:p w14:paraId="2C96309E" w14:textId="77777777" w:rsidR="00B91378" w:rsidRDefault="00F4514A">
            <w:pPr>
              <w:widowControl/>
              <w:pBdr>
                <w:top w:val="nil"/>
                <w:left w:val="nil"/>
                <w:bottom w:val="nil"/>
                <w:right w:val="nil"/>
                <w:between w:val="nil"/>
              </w:pBdr>
              <w:spacing w:before="20" w:after="20" w:line="240" w:lineRule="auto"/>
              <w:jc w:val="left"/>
              <w:rPr>
                <w:b/>
                <w:color w:val="000000"/>
                <w:sz w:val="18"/>
                <w:szCs w:val="18"/>
              </w:rPr>
            </w:pPr>
            <w:r>
              <w:rPr>
                <w:b/>
                <w:color w:val="000000"/>
                <w:sz w:val="18"/>
                <w:szCs w:val="18"/>
              </w:rPr>
              <w:t>Document Number</w:t>
            </w:r>
          </w:p>
        </w:tc>
        <w:tc>
          <w:tcPr>
            <w:tcW w:w="6300" w:type="dxa"/>
            <w:tcBorders>
              <w:bottom w:val="single" w:sz="4" w:space="0" w:color="000000"/>
            </w:tcBorders>
            <w:shd w:val="clear" w:color="auto" w:fill="BFBFBF"/>
          </w:tcPr>
          <w:p w14:paraId="18D3DB24" w14:textId="77777777" w:rsidR="00B91378" w:rsidRDefault="00F4514A">
            <w:pPr>
              <w:widowControl/>
              <w:pBdr>
                <w:top w:val="nil"/>
                <w:left w:val="nil"/>
                <w:bottom w:val="nil"/>
                <w:right w:val="nil"/>
                <w:between w:val="nil"/>
              </w:pBdr>
              <w:spacing w:before="20" w:after="20" w:line="240" w:lineRule="auto"/>
              <w:jc w:val="left"/>
              <w:rPr>
                <w:b/>
                <w:color w:val="000000"/>
                <w:sz w:val="18"/>
                <w:szCs w:val="18"/>
              </w:rPr>
            </w:pPr>
            <w:r>
              <w:rPr>
                <w:b/>
                <w:color w:val="000000"/>
                <w:sz w:val="18"/>
                <w:szCs w:val="18"/>
              </w:rPr>
              <w:t>Document Title</w:t>
            </w:r>
          </w:p>
        </w:tc>
      </w:tr>
      <w:tr w:rsidR="00B91378" w14:paraId="365F3733" w14:textId="77777777" w:rsidTr="00A138BF">
        <w:trPr>
          <w:jc w:val="center"/>
        </w:trPr>
        <w:tc>
          <w:tcPr>
            <w:tcW w:w="2448" w:type="dxa"/>
            <w:shd w:val="clear" w:color="auto" w:fill="FFFFFF"/>
          </w:tcPr>
          <w:p w14:paraId="702797C4" w14:textId="77777777" w:rsidR="00B91378" w:rsidRDefault="00B91378">
            <w:pPr>
              <w:widowControl/>
              <w:pBdr>
                <w:top w:val="nil"/>
                <w:left w:val="nil"/>
                <w:bottom w:val="nil"/>
                <w:right w:val="nil"/>
                <w:between w:val="nil"/>
              </w:pBdr>
              <w:spacing w:before="20" w:after="20" w:line="240" w:lineRule="auto"/>
              <w:jc w:val="left"/>
              <w:rPr>
                <w:color w:val="000000"/>
                <w:sz w:val="18"/>
                <w:szCs w:val="18"/>
              </w:rPr>
            </w:pPr>
          </w:p>
        </w:tc>
        <w:tc>
          <w:tcPr>
            <w:tcW w:w="6300" w:type="dxa"/>
            <w:shd w:val="clear" w:color="auto" w:fill="FFFFFF"/>
          </w:tcPr>
          <w:p w14:paraId="39F63BC1" w14:textId="77777777" w:rsidR="00B91378" w:rsidRDefault="00B91378">
            <w:pPr>
              <w:widowControl/>
              <w:pBdr>
                <w:top w:val="nil"/>
                <w:left w:val="nil"/>
                <w:bottom w:val="nil"/>
                <w:right w:val="nil"/>
                <w:between w:val="nil"/>
              </w:pBdr>
              <w:spacing w:before="20" w:after="20" w:line="240" w:lineRule="auto"/>
              <w:jc w:val="left"/>
              <w:rPr>
                <w:color w:val="000000"/>
                <w:sz w:val="18"/>
                <w:szCs w:val="18"/>
              </w:rPr>
            </w:pPr>
          </w:p>
        </w:tc>
      </w:tr>
      <w:tr w:rsidR="00B91378" w14:paraId="3F754A86" w14:textId="77777777" w:rsidTr="00A138BF">
        <w:trPr>
          <w:jc w:val="center"/>
        </w:trPr>
        <w:tc>
          <w:tcPr>
            <w:tcW w:w="2448" w:type="dxa"/>
            <w:shd w:val="clear" w:color="auto" w:fill="BFBFBF"/>
          </w:tcPr>
          <w:p w14:paraId="7DD5826E" w14:textId="77777777" w:rsidR="00B91378" w:rsidRDefault="00B91378">
            <w:pPr>
              <w:widowControl/>
              <w:pBdr>
                <w:top w:val="nil"/>
                <w:left w:val="nil"/>
                <w:bottom w:val="nil"/>
                <w:right w:val="nil"/>
                <w:between w:val="nil"/>
              </w:pBdr>
              <w:spacing w:before="20" w:after="20" w:line="240" w:lineRule="auto"/>
              <w:jc w:val="left"/>
              <w:rPr>
                <w:color w:val="000000"/>
                <w:sz w:val="18"/>
                <w:szCs w:val="18"/>
              </w:rPr>
            </w:pPr>
          </w:p>
        </w:tc>
        <w:tc>
          <w:tcPr>
            <w:tcW w:w="6300" w:type="dxa"/>
            <w:shd w:val="clear" w:color="auto" w:fill="BFBFBF"/>
          </w:tcPr>
          <w:p w14:paraId="02F9AD2D" w14:textId="77777777" w:rsidR="00B91378" w:rsidRDefault="00B91378">
            <w:pPr>
              <w:widowControl/>
              <w:pBdr>
                <w:top w:val="nil"/>
                <w:left w:val="nil"/>
                <w:bottom w:val="nil"/>
                <w:right w:val="nil"/>
                <w:between w:val="nil"/>
              </w:pBdr>
              <w:spacing w:before="20" w:after="20" w:line="240" w:lineRule="auto"/>
              <w:jc w:val="left"/>
              <w:rPr>
                <w:color w:val="000000"/>
                <w:sz w:val="18"/>
                <w:szCs w:val="18"/>
              </w:rPr>
            </w:pPr>
          </w:p>
        </w:tc>
      </w:tr>
    </w:tbl>
    <w:p w14:paraId="11B8D2D9" w14:textId="77777777" w:rsidR="00B91378" w:rsidRDefault="00B91378">
      <w:pPr>
        <w:widowControl/>
        <w:pBdr>
          <w:top w:val="nil"/>
          <w:left w:val="nil"/>
          <w:bottom w:val="nil"/>
          <w:right w:val="nil"/>
          <w:between w:val="nil"/>
        </w:pBdr>
        <w:spacing w:before="20" w:after="20" w:line="240" w:lineRule="auto"/>
        <w:jc w:val="left"/>
        <w:rPr>
          <w:color w:val="000000"/>
          <w:sz w:val="18"/>
          <w:szCs w:val="18"/>
        </w:rPr>
      </w:pPr>
    </w:p>
    <w:p w14:paraId="7A7D82FB" w14:textId="77777777" w:rsidR="00B91378" w:rsidRDefault="00F4514A">
      <w:pPr>
        <w:pStyle w:val="Heading1"/>
        <w:numPr>
          <w:ilvl w:val="0"/>
          <w:numId w:val="5"/>
        </w:numPr>
      </w:pPr>
      <w:bookmarkStart w:id="33" w:name="_23ckvvd" w:colFirst="0" w:colLast="0"/>
      <w:bookmarkEnd w:id="33"/>
      <w:r>
        <w:t>Acronyms and Definitions</w:t>
      </w:r>
    </w:p>
    <w:p w14:paraId="3C16C135" w14:textId="77777777" w:rsidR="00B91378" w:rsidRDefault="00F4514A">
      <w:pPr>
        <w:keepNext/>
        <w:widowControl/>
        <w:pBdr>
          <w:top w:val="nil"/>
          <w:left w:val="nil"/>
          <w:bottom w:val="nil"/>
          <w:right w:val="nil"/>
          <w:between w:val="nil"/>
        </w:pBdr>
        <w:spacing w:before="120"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2: Acronyms and Definitions</w:t>
      </w:r>
    </w:p>
    <w:tbl>
      <w:tblPr>
        <w:tblStyle w:val="a7"/>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620"/>
        <w:gridCol w:w="7020"/>
      </w:tblGrid>
      <w:tr w:rsidR="00B91378" w14:paraId="23877668" w14:textId="77777777" w:rsidTr="00A138BF">
        <w:trPr>
          <w:tblHeader/>
        </w:trPr>
        <w:tc>
          <w:tcPr>
            <w:tcW w:w="1620" w:type="dxa"/>
            <w:shd w:val="clear" w:color="auto" w:fill="BFBFBF"/>
            <w:vAlign w:val="center"/>
          </w:tcPr>
          <w:p w14:paraId="4FFEE8FE" w14:textId="77777777" w:rsidR="00B91378" w:rsidRDefault="00F4514A">
            <w:pPr>
              <w:widowControl/>
              <w:pBdr>
                <w:top w:val="nil"/>
                <w:left w:val="nil"/>
                <w:bottom w:val="nil"/>
                <w:right w:val="nil"/>
                <w:between w:val="nil"/>
              </w:pBdr>
              <w:spacing w:before="20" w:after="20" w:line="240" w:lineRule="auto"/>
              <w:jc w:val="center"/>
              <w:rPr>
                <w:b/>
                <w:color w:val="000000"/>
                <w:sz w:val="18"/>
                <w:szCs w:val="18"/>
              </w:rPr>
            </w:pPr>
            <w:r>
              <w:rPr>
                <w:b/>
                <w:color w:val="000000"/>
                <w:sz w:val="18"/>
                <w:szCs w:val="18"/>
              </w:rPr>
              <w:t>Acronym</w:t>
            </w:r>
          </w:p>
        </w:tc>
        <w:tc>
          <w:tcPr>
            <w:tcW w:w="7020" w:type="dxa"/>
            <w:shd w:val="clear" w:color="auto" w:fill="BFBFBF"/>
            <w:vAlign w:val="center"/>
          </w:tcPr>
          <w:p w14:paraId="013D30D8" w14:textId="77777777" w:rsidR="00B91378" w:rsidRDefault="00F4514A">
            <w:pPr>
              <w:widowControl/>
              <w:pBdr>
                <w:top w:val="nil"/>
                <w:left w:val="nil"/>
                <w:bottom w:val="nil"/>
                <w:right w:val="nil"/>
                <w:between w:val="nil"/>
              </w:pBdr>
              <w:spacing w:before="20" w:after="20" w:line="240" w:lineRule="auto"/>
              <w:jc w:val="center"/>
              <w:rPr>
                <w:b/>
                <w:color w:val="000000"/>
                <w:sz w:val="18"/>
                <w:szCs w:val="18"/>
              </w:rPr>
            </w:pPr>
            <w:r>
              <w:rPr>
                <w:b/>
                <w:color w:val="000000"/>
                <w:sz w:val="18"/>
                <w:szCs w:val="18"/>
              </w:rPr>
              <w:t>Description</w:t>
            </w:r>
          </w:p>
        </w:tc>
      </w:tr>
      <w:tr w:rsidR="00B91378" w14:paraId="5D9ED23F" w14:textId="77777777" w:rsidTr="00A138BF">
        <w:tc>
          <w:tcPr>
            <w:tcW w:w="1620" w:type="dxa"/>
          </w:tcPr>
          <w:p w14:paraId="1ED64681" w14:textId="77777777" w:rsidR="00B91378" w:rsidRDefault="00B91378">
            <w:pPr>
              <w:widowControl/>
              <w:pBdr>
                <w:top w:val="nil"/>
                <w:left w:val="nil"/>
                <w:bottom w:val="nil"/>
                <w:right w:val="nil"/>
                <w:between w:val="nil"/>
              </w:pBdr>
              <w:spacing w:before="20" w:after="20" w:line="240" w:lineRule="auto"/>
              <w:jc w:val="left"/>
              <w:rPr>
                <w:color w:val="000000"/>
                <w:sz w:val="18"/>
                <w:szCs w:val="18"/>
              </w:rPr>
            </w:pPr>
          </w:p>
        </w:tc>
        <w:tc>
          <w:tcPr>
            <w:tcW w:w="7020" w:type="dxa"/>
          </w:tcPr>
          <w:p w14:paraId="1D5B9639" w14:textId="77777777" w:rsidR="00B91378" w:rsidRDefault="00B91378">
            <w:pPr>
              <w:widowControl/>
              <w:pBdr>
                <w:top w:val="nil"/>
                <w:left w:val="nil"/>
                <w:bottom w:val="nil"/>
                <w:right w:val="nil"/>
                <w:between w:val="nil"/>
              </w:pBdr>
              <w:spacing w:before="20" w:after="20" w:line="240" w:lineRule="auto"/>
              <w:jc w:val="left"/>
              <w:rPr>
                <w:color w:val="000000"/>
                <w:sz w:val="18"/>
                <w:szCs w:val="18"/>
              </w:rPr>
            </w:pPr>
          </w:p>
        </w:tc>
      </w:tr>
      <w:tr w:rsidR="00B91378" w14:paraId="0754542C" w14:textId="77777777" w:rsidTr="00A138BF">
        <w:tc>
          <w:tcPr>
            <w:tcW w:w="1620" w:type="dxa"/>
          </w:tcPr>
          <w:p w14:paraId="30F4B2A9" w14:textId="77777777" w:rsidR="00B91378" w:rsidRDefault="00B91378">
            <w:pPr>
              <w:widowControl/>
              <w:pBdr>
                <w:top w:val="nil"/>
                <w:left w:val="nil"/>
                <w:bottom w:val="nil"/>
                <w:right w:val="nil"/>
                <w:between w:val="nil"/>
              </w:pBdr>
              <w:spacing w:before="20" w:after="20" w:line="240" w:lineRule="auto"/>
              <w:jc w:val="left"/>
              <w:rPr>
                <w:color w:val="000000"/>
                <w:sz w:val="18"/>
                <w:szCs w:val="18"/>
              </w:rPr>
            </w:pPr>
          </w:p>
        </w:tc>
        <w:tc>
          <w:tcPr>
            <w:tcW w:w="7020" w:type="dxa"/>
          </w:tcPr>
          <w:p w14:paraId="3676D19D" w14:textId="77777777" w:rsidR="00B91378" w:rsidRDefault="00B91378">
            <w:pPr>
              <w:widowControl/>
              <w:pBdr>
                <w:top w:val="nil"/>
                <w:left w:val="nil"/>
                <w:bottom w:val="nil"/>
                <w:right w:val="nil"/>
                <w:between w:val="nil"/>
              </w:pBdr>
              <w:spacing w:before="20" w:after="20" w:line="240" w:lineRule="auto"/>
              <w:jc w:val="left"/>
              <w:rPr>
                <w:color w:val="000000"/>
                <w:sz w:val="18"/>
                <w:szCs w:val="18"/>
              </w:rPr>
            </w:pPr>
          </w:p>
        </w:tc>
      </w:tr>
      <w:tr w:rsidR="00B91378" w14:paraId="1C541203" w14:textId="77777777" w:rsidTr="00A138BF">
        <w:tc>
          <w:tcPr>
            <w:tcW w:w="1620" w:type="dxa"/>
          </w:tcPr>
          <w:p w14:paraId="492DD12F" w14:textId="77777777" w:rsidR="00B91378" w:rsidRDefault="00B91378">
            <w:pPr>
              <w:widowControl/>
              <w:pBdr>
                <w:top w:val="nil"/>
                <w:left w:val="nil"/>
                <w:bottom w:val="nil"/>
                <w:right w:val="nil"/>
                <w:between w:val="nil"/>
              </w:pBdr>
              <w:spacing w:before="20" w:after="20" w:line="240" w:lineRule="auto"/>
              <w:jc w:val="left"/>
              <w:rPr>
                <w:color w:val="000000"/>
                <w:sz w:val="18"/>
                <w:szCs w:val="18"/>
              </w:rPr>
            </w:pPr>
          </w:p>
        </w:tc>
        <w:tc>
          <w:tcPr>
            <w:tcW w:w="7020" w:type="dxa"/>
          </w:tcPr>
          <w:p w14:paraId="7DBED090" w14:textId="77777777" w:rsidR="00B91378" w:rsidRDefault="00B91378">
            <w:pPr>
              <w:widowControl/>
              <w:pBdr>
                <w:top w:val="nil"/>
                <w:left w:val="nil"/>
                <w:bottom w:val="nil"/>
                <w:right w:val="nil"/>
                <w:between w:val="nil"/>
              </w:pBdr>
              <w:spacing w:before="20" w:after="20" w:line="240" w:lineRule="auto"/>
              <w:jc w:val="left"/>
              <w:rPr>
                <w:color w:val="000000"/>
                <w:sz w:val="18"/>
                <w:szCs w:val="18"/>
              </w:rPr>
            </w:pPr>
          </w:p>
        </w:tc>
      </w:tr>
      <w:tr w:rsidR="00B91378" w14:paraId="3A83B018" w14:textId="77777777" w:rsidTr="00A138BF">
        <w:tc>
          <w:tcPr>
            <w:tcW w:w="1620" w:type="dxa"/>
          </w:tcPr>
          <w:p w14:paraId="6043AD91" w14:textId="77777777" w:rsidR="00B91378" w:rsidRDefault="00B91378">
            <w:pPr>
              <w:widowControl/>
              <w:pBdr>
                <w:top w:val="nil"/>
                <w:left w:val="nil"/>
                <w:bottom w:val="nil"/>
                <w:right w:val="nil"/>
                <w:between w:val="nil"/>
              </w:pBdr>
              <w:spacing w:before="20" w:after="20" w:line="240" w:lineRule="auto"/>
              <w:jc w:val="left"/>
              <w:rPr>
                <w:color w:val="000000"/>
                <w:sz w:val="18"/>
                <w:szCs w:val="18"/>
              </w:rPr>
            </w:pPr>
          </w:p>
        </w:tc>
        <w:tc>
          <w:tcPr>
            <w:tcW w:w="7020" w:type="dxa"/>
          </w:tcPr>
          <w:p w14:paraId="1F668186" w14:textId="77777777" w:rsidR="00B91378" w:rsidRDefault="00B91378">
            <w:pPr>
              <w:widowControl/>
              <w:pBdr>
                <w:top w:val="nil"/>
                <w:left w:val="nil"/>
                <w:bottom w:val="nil"/>
                <w:right w:val="nil"/>
                <w:between w:val="nil"/>
              </w:pBdr>
              <w:spacing w:before="20" w:after="20" w:line="240" w:lineRule="auto"/>
              <w:jc w:val="left"/>
              <w:rPr>
                <w:color w:val="000000"/>
                <w:sz w:val="18"/>
                <w:szCs w:val="18"/>
              </w:rPr>
            </w:pPr>
          </w:p>
        </w:tc>
      </w:tr>
      <w:tr w:rsidR="00B91378" w14:paraId="354472FC" w14:textId="77777777" w:rsidTr="00A138BF">
        <w:tc>
          <w:tcPr>
            <w:tcW w:w="1620" w:type="dxa"/>
          </w:tcPr>
          <w:p w14:paraId="69076E52" w14:textId="77777777" w:rsidR="00B91378" w:rsidRDefault="00B91378">
            <w:pPr>
              <w:widowControl/>
              <w:pBdr>
                <w:top w:val="nil"/>
                <w:left w:val="nil"/>
                <w:bottom w:val="nil"/>
                <w:right w:val="nil"/>
                <w:between w:val="nil"/>
              </w:pBdr>
              <w:spacing w:before="20" w:after="20" w:line="240" w:lineRule="auto"/>
              <w:jc w:val="left"/>
              <w:rPr>
                <w:color w:val="000000"/>
                <w:sz w:val="18"/>
                <w:szCs w:val="18"/>
              </w:rPr>
            </w:pPr>
          </w:p>
        </w:tc>
        <w:tc>
          <w:tcPr>
            <w:tcW w:w="7020" w:type="dxa"/>
          </w:tcPr>
          <w:p w14:paraId="5D202551" w14:textId="77777777" w:rsidR="00B91378" w:rsidRDefault="00B91378">
            <w:pPr>
              <w:widowControl/>
              <w:pBdr>
                <w:top w:val="nil"/>
                <w:left w:val="nil"/>
                <w:bottom w:val="nil"/>
                <w:right w:val="nil"/>
                <w:between w:val="nil"/>
              </w:pBdr>
              <w:spacing w:before="20" w:after="20" w:line="240" w:lineRule="auto"/>
              <w:jc w:val="left"/>
              <w:rPr>
                <w:color w:val="000000"/>
                <w:sz w:val="18"/>
                <w:szCs w:val="18"/>
              </w:rPr>
            </w:pPr>
          </w:p>
        </w:tc>
      </w:tr>
      <w:tr w:rsidR="00B91378" w14:paraId="387C3FB4" w14:textId="77777777" w:rsidTr="00A138BF">
        <w:tc>
          <w:tcPr>
            <w:tcW w:w="1620" w:type="dxa"/>
          </w:tcPr>
          <w:p w14:paraId="1DFC103B" w14:textId="77777777" w:rsidR="00B91378" w:rsidRDefault="00B91378">
            <w:pPr>
              <w:widowControl/>
              <w:pBdr>
                <w:top w:val="nil"/>
                <w:left w:val="nil"/>
                <w:bottom w:val="nil"/>
                <w:right w:val="nil"/>
                <w:between w:val="nil"/>
              </w:pBdr>
              <w:spacing w:before="20" w:after="20" w:line="240" w:lineRule="auto"/>
              <w:jc w:val="left"/>
              <w:rPr>
                <w:color w:val="000000"/>
                <w:sz w:val="18"/>
                <w:szCs w:val="18"/>
              </w:rPr>
            </w:pPr>
          </w:p>
        </w:tc>
        <w:tc>
          <w:tcPr>
            <w:tcW w:w="7020" w:type="dxa"/>
          </w:tcPr>
          <w:p w14:paraId="6A076360" w14:textId="77777777" w:rsidR="00B91378" w:rsidRDefault="00B91378">
            <w:pPr>
              <w:widowControl/>
              <w:pBdr>
                <w:top w:val="nil"/>
                <w:left w:val="nil"/>
                <w:bottom w:val="nil"/>
                <w:right w:val="nil"/>
                <w:between w:val="nil"/>
              </w:pBdr>
              <w:spacing w:before="20" w:after="20" w:line="240" w:lineRule="auto"/>
              <w:jc w:val="left"/>
              <w:rPr>
                <w:color w:val="000000"/>
                <w:sz w:val="18"/>
                <w:szCs w:val="18"/>
              </w:rPr>
            </w:pPr>
          </w:p>
        </w:tc>
      </w:tr>
      <w:tr w:rsidR="00B91378" w14:paraId="3C88569E" w14:textId="77777777" w:rsidTr="00A138BF">
        <w:tc>
          <w:tcPr>
            <w:tcW w:w="1620" w:type="dxa"/>
          </w:tcPr>
          <w:p w14:paraId="11A4B077" w14:textId="77777777" w:rsidR="00B91378" w:rsidRDefault="00B91378">
            <w:pPr>
              <w:widowControl/>
              <w:pBdr>
                <w:top w:val="nil"/>
                <w:left w:val="nil"/>
                <w:bottom w:val="nil"/>
                <w:right w:val="nil"/>
                <w:between w:val="nil"/>
              </w:pBdr>
              <w:spacing w:before="20" w:after="20" w:line="240" w:lineRule="auto"/>
              <w:jc w:val="left"/>
              <w:rPr>
                <w:color w:val="000000"/>
                <w:sz w:val="18"/>
                <w:szCs w:val="18"/>
              </w:rPr>
            </w:pPr>
          </w:p>
        </w:tc>
        <w:tc>
          <w:tcPr>
            <w:tcW w:w="7020" w:type="dxa"/>
          </w:tcPr>
          <w:p w14:paraId="76127110" w14:textId="77777777" w:rsidR="00B91378" w:rsidRDefault="00B91378">
            <w:pPr>
              <w:widowControl/>
              <w:pBdr>
                <w:top w:val="nil"/>
                <w:left w:val="nil"/>
                <w:bottom w:val="nil"/>
                <w:right w:val="nil"/>
                <w:between w:val="nil"/>
              </w:pBdr>
              <w:spacing w:before="20" w:after="20" w:line="240" w:lineRule="auto"/>
              <w:jc w:val="left"/>
              <w:rPr>
                <w:color w:val="000000"/>
                <w:sz w:val="18"/>
                <w:szCs w:val="18"/>
              </w:rPr>
            </w:pPr>
          </w:p>
        </w:tc>
      </w:tr>
    </w:tbl>
    <w:p w14:paraId="556FC323" w14:textId="77777777" w:rsidR="00B91378" w:rsidRDefault="00B91378">
      <w:bookmarkStart w:id="34" w:name="_ihv636" w:colFirst="0" w:colLast="0"/>
      <w:bookmarkEnd w:id="34"/>
    </w:p>
    <w:sectPr w:rsidR="00B91378">
      <w:headerReference w:type="default" r:id="rId17"/>
      <w:footerReference w:type="default" r:id="rId18"/>
      <w:pgSz w:w="12240" w:h="15840"/>
      <w:pgMar w:top="261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203B5" w14:textId="77777777" w:rsidR="00812F03" w:rsidRDefault="00812F03">
      <w:pPr>
        <w:spacing w:after="0" w:line="240" w:lineRule="auto"/>
      </w:pPr>
      <w:r>
        <w:separator/>
      </w:r>
    </w:p>
  </w:endnote>
  <w:endnote w:type="continuationSeparator" w:id="0">
    <w:p w14:paraId="4E95C304" w14:textId="77777777" w:rsidR="00812F03" w:rsidRDefault="00812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03D5C" w14:textId="77777777" w:rsidR="00814892" w:rsidRDefault="00814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5DC06" w14:textId="77777777" w:rsidR="00814892" w:rsidRDefault="008148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08CE" w14:textId="77777777" w:rsidR="00814892" w:rsidRDefault="008148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B711" w14:textId="77777777" w:rsidR="00B91378" w:rsidRDefault="00F4514A">
    <w:pPr>
      <w:widowControl/>
      <w:tabs>
        <w:tab w:val="center" w:pos="4680"/>
        <w:tab w:val="right" w:pos="9360"/>
      </w:tabs>
      <w:spacing w:after="0" w:line="240" w:lineRule="auto"/>
      <w:jc w:val="center"/>
      <w:rPr>
        <w:color w:val="000000"/>
      </w:rPr>
    </w:pPr>
    <w:r>
      <w:rPr>
        <w:rFonts w:ascii="Calibri" w:eastAsia="Calibri" w:hAnsi="Calibri" w:cs="Calibri"/>
        <w:noProof/>
      </w:rPr>
      <w:drawing>
        <wp:inline distT="0" distB="0" distL="0" distR="0" wp14:anchorId="48CEF21A" wp14:editId="156912B5">
          <wp:extent cx="5943600" cy="309245"/>
          <wp:effectExtent l="0" t="0" r="0" b="0"/>
          <wp:docPr id="3" name="image2.jpg" descr="DoIT Address and footer info"/>
          <wp:cNvGraphicFramePr/>
          <a:graphic xmlns:a="http://schemas.openxmlformats.org/drawingml/2006/main">
            <a:graphicData uri="http://schemas.openxmlformats.org/drawingml/2006/picture">
              <pic:pic xmlns:pic="http://schemas.openxmlformats.org/drawingml/2006/picture">
                <pic:nvPicPr>
                  <pic:cNvPr id="3" name="image2.jpg" descr="DoIT Address and footer info"/>
                  <pic:cNvPicPr preferRelativeResize="0"/>
                </pic:nvPicPr>
                <pic:blipFill>
                  <a:blip r:embed="rId1"/>
                  <a:srcRect/>
                  <a:stretch>
                    <a:fillRect/>
                  </a:stretch>
                </pic:blipFill>
                <pic:spPr>
                  <a:xfrm>
                    <a:off x="0" y="0"/>
                    <a:ext cx="5943600" cy="309245"/>
                  </a:xfrm>
                  <a:prstGeom prst="rect">
                    <a:avLst/>
                  </a:prstGeom>
                  <a:ln/>
                </pic:spPr>
              </pic:pic>
            </a:graphicData>
          </a:graphic>
        </wp:inline>
      </w:drawing>
    </w:r>
  </w:p>
  <w:p w14:paraId="5771F4B8" w14:textId="77777777" w:rsidR="00B91378" w:rsidRDefault="00B91378">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67D53" w14:textId="77777777" w:rsidR="00812F03" w:rsidRDefault="00812F03">
      <w:pPr>
        <w:spacing w:after="0" w:line="240" w:lineRule="auto"/>
      </w:pPr>
      <w:r>
        <w:separator/>
      </w:r>
    </w:p>
  </w:footnote>
  <w:footnote w:type="continuationSeparator" w:id="0">
    <w:p w14:paraId="000DFBEA" w14:textId="77777777" w:rsidR="00812F03" w:rsidRDefault="00812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526C5" w14:textId="77777777" w:rsidR="00814892" w:rsidRDefault="00814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3FE2" w14:textId="77777777" w:rsidR="00814892" w:rsidRDefault="008148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DAA0" w14:textId="77777777" w:rsidR="00814892" w:rsidRDefault="008148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876B" w14:textId="53152927" w:rsidR="00814892" w:rsidRDefault="00814892" w:rsidP="00814892">
    <w:pPr>
      <w:pStyle w:val="NormalWeb"/>
      <w:spacing w:before="0" w:beforeAutospacing="0" w:after="0" w:afterAutospacing="0"/>
      <w:jc w:val="center"/>
    </w:pPr>
    <w:r>
      <w:rPr>
        <w:rFonts w:ascii="Calibri" w:hAnsi="Calibri" w:cs="Calibri"/>
        <w:noProof/>
        <w:color w:val="000000"/>
        <w:sz w:val="22"/>
        <w:szCs w:val="22"/>
        <w:bdr w:val="none" w:sz="0" w:space="0" w:color="auto" w:frame="1"/>
      </w:rPr>
      <w:drawing>
        <wp:inline distT="0" distB="0" distL="0" distR="0" wp14:anchorId="0C6896A9" wp14:editId="12188E3B">
          <wp:extent cx="5943600" cy="1400175"/>
          <wp:effectExtent l="0" t="0" r="0" b="952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00175"/>
                  </a:xfrm>
                  <a:prstGeom prst="rect">
                    <a:avLst/>
                  </a:prstGeom>
                  <a:noFill/>
                  <a:ln>
                    <a:noFill/>
                  </a:ln>
                </pic:spPr>
              </pic:pic>
            </a:graphicData>
          </a:graphic>
        </wp:inline>
      </w:drawing>
    </w:r>
  </w:p>
  <w:p w14:paraId="72202748" w14:textId="357DC633" w:rsidR="00B91378" w:rsidRDefault="00B9137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02010"/>
    <w:multiLevelType w:val="multilevel"/>
    <w:tmpl w:val="6C0EBD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8877CF"/>
    <w:multiLevelType w:val="multilevel"/>
    <w:tmpl w:val="2B860B88"/>
    <w:lvl w:ilvl="0">
      <w:start w:val="1"/>
      <w:numFmt w:val="decimal"/>
      <w:lvlText w:val="%1."/>
      <w:lvlJc w:val="left"/>
      <w:pPr>
        <w:ind w:left="720" w:hanging="360"/>
      </w:pPr>
    </w:lvl>
    <w:lvl w:ilvl="1">
      <w:start w:val="1"/>
      <w:numFmt w:val="bullet"/>
      <w:lvlText w:val="●"/>
      <w:lvlJc w:val="left"/>
      <w:pPr>
        <w:ind w:left="1512" w:hanging="432"/>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C15884"/>
    <w:multiLevelType w:val="multilevel"/>
    <w:tmpl w:val="27289966"/>
    <w:lvl w:ilvl="0">
      <w:start w:val="1"/>
      <w:numFmt w:val="bullet"/>
      <w:lvlText w:val="●"/>
      <w:lvlJc w:val="left"/>
      <w:pPr>
        <w:ind w:left="360" w:hanging="360"/>
      </w:pPr>
      <w:rPr>
        <w:rFonts w:ascii="Noto Sans Symbols" w:eastAsia="Noto Sans Symbols" w:hAnsi="Noto Sans Symbols" w:cs="Noto Sans Symbols"/>
        <w:sz w:val="18"/>
        <w:szCs w:val="1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D0F255A"/>
    <w:multiLevelType w:val="multilevel"/>
    <w:tmpl w:val="612AFF30"/>
    <w:lvl w:ilvl="0">
      <w:start w:val="1"/>
      <w:numFmt w:val="bullet"/>
      <w:lvlText w:val="●"/>
      <w:lvlJc w:val="left"/>
      <w:pPr>
        <w:ind w:left="864" w:hanging="432"/>
      </w:pPr>
      <w:rPr>
        <w:rFonts w:ascii="Noto Sans Symbols" w:eastAsia="Noto Sans Symbols" w:hAnsi="Noto Sans Symbols" w:cs="Noto Sans Symbols"/>
      </w:r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84" w:hanging="432"/>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4" w15:restartNumberingAfterBreak="0">
    <w:nsid w:val="53257F36"/>
    <w:multiLevelType w:val="multilevel"/>
    <w:tmpl w:val="29700E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76260747">
    <w:abstractNumId w:val="2"/>
  </w:num>
  <w:num w:numId="2" w16cid:durableId="1804151380">
    <w:abstractNumId w:val="3"/>
  </w:num>
  <w:num w:numId="3" w16cid:durableId="1554610311">
    <w:abstractNumId w:val="1"/>
  </w:num>
  <w:num w:numId="4" w16cid:durableId="1616445993">
    <w:abstractNumId w:val="0"/>
  </w:num>
  <w:num w:numId="5" w16cid:durableId="1915817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378"/>
    <w:rsid w:val="00022B40"/>
    <w:rsid w:val="0011313E"/>
    <w:rsid w:val="003D524C"/>
    <w:rsid w:val="00465EDB"/>
    <w:rsid w:val="00812F03"/>
    <w:rsid w:val="00814892"/>
    <w:rsid w:val="00A138BF"/>
    <w:rsid w:val="00B91378"/>
    <w:rsid w:val="00BC4E1B"/>
    <w:rsid w:val="00F45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8BCC5"/>
  <w15:docId w15:val="{31C7BCD3-1325-4324-9994-0FBE6CCF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spacing w:after="200" w:line="2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bottom w:val="single" w:sz="12" w:space="1" w:color="7F7F7F"/>
      </w:pBdr>
      <w:spacing w:before="240" w:after="60"/>
      <w:ind w:left="432" w:hanging="432"/>
      <w:jc w:val="left"/>
      <w:outlineLvl w:val="0"/>
    </w:pPr>
    <w:rPr>
      <w:rFonts w:ascii="Arial Bold" w:eastAsia="Arial Bold" w:hAnsi="Arial Bold" w:cs="Arial Bold"/>
      <w:b/>
      <w:smallCaps/>
      <w:color w:val="1F4E79"/>
      <w:sz w:val="24"/>
      <w:szCs w:val="24"/>
    </w:rPr>
  </w:style>
  <w:style w:type="paragraph" w:styleId="Heading2">
    <w:name w:val="heading 2"/>
    <w:basedOn w:val="Normal"/>
    <w:next w:val="Normal"/>
    <w:uiPriority w:val="9"/>
    <w:unhideWhenUsed/>
    <w:qFormat/>
    <w:pPr>
      <w:keepNext/>
      <w:spacing w:before="240" w:after="60"/>
      <w:ind w:left="576" w:hanging="576"/>
      <w:outlineLvl w:val="1"/>
    </w:pPr>
    <w:rPr>
      <w:b/>
    </w:rPr>
  </w:style>
  <w:style w:type="paragraph" w:styleId="Heading3">
    <w:name w:val="heading 3"/>
    <w:basedOn w:val="Normal"/>
    <w:next w:val="Normal"/>
    <w:uiPriority w:val="9"/>
    <w:semiHidden/>
    <w:unhideWhenUsed/>
    <w:qFormat/>
    <w:pPr>
      <w:keepNext/>
      <w:spacing w:before="240" w:after="60"/>
      <w:ind w:left="720" w:hanging="720"/>
      <w:outlineLvl w:val="2"/>
    </w:pPr>
    <w:rPr>
      <w:b/>
    </w:rPr>
  </w:style>
  <w:style w:type="paragraph" w:styleId="Heading4">
    <w:name w:val="heading 4"/>
    <w:basedOn w:val="Normal"/>
    <w:next w:val="Normal"/>
    <w:uiPriority w:val="9"/>
    <w:semiHidden/>
    <w:unhideWhenUsed/>
    <w:qFormat/>
    <w:pPr>
      <w:keepNext/>
      <w:spacing w:before="240" w:after="60"/>
      <w:ind w:left="864" w:hanging="864"/>
      <w:outlineLvl w:val="3"/>
    </w:pPr>
    <w:rPr>
      <w:b/>
      <w:sz w:val="28"/>
      <w:szCs w:val="28"/>
    </w:rPr>
  </w:style>
  <w:style w:type="paragraph" w:styleId="Heading5">
    <w:name w:val="heading 5"/>
    <w:basedOn w:val="Normal"/>
    <w:next w:val="Normal"/>
    <w:uiPriority w:val="9"/>
    <w:semiHidden/>
    <w:unhideWhenUsed/>
    <w:qFormat/>
    <w:pPr>
      <w:spacing w:before="240" w:after="60"/>
      <w:ind w:left="1008" w:hanging="1008"/>
      <w:outlineLvl w:val="4"/>
    </w:pPr>
    <w:rPr>
      <w:b/>
      <w:i/>
      <w:sz w:val="26"/>
      <w:szCs w:val="26"/>
    </w:rPr>
  </w:style>
  <w:style w:type="paragraph" w:styleId="Heading6">
    <w:name w:val="heading 6"/>
    <w:basedOn w:val="Normal"/>
    <w:next w:val="Normal"/>
    <w:uiPriority w:val="9"/>
    <w:semiHidden/>
    <w:unhideWhenUsed/>
    <w:qFormat/>
    <w:pPr>
      <w:spacing w:before="240" w:after="60"/>
      <w:ind w:left="1152" w:hanging="1152"/>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left"/>
    </w:pPr>
    <w:rPr>
      <w:b/>
      <w:smallCaps/>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14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892"/>
  </w:style>
  <w:style w:type="paragraph" w:styleId="Footer">
    <w:name w:val="footer"/>
    <w:basedOn w:val="Normal"/>
    <w:link w:val="FooterChar"/>
    <w:uiPriority w:val="99"/>
    <w:unhideWhenUsed/>
    <w:rsid w:val="008148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892"/>
  </w:style>
  <w:style w:type="paragraph" w:styleId="NormalWeb">
    <w:name w:val="Normal (Web)"/>
    <w:basedOn w:val="Normal"/>
    <w:uiPriority w:val="99"/>
    <w:semiHidden/>
    <w:unhideWhenUsed/>
    <w:rsid w:val="00814892"/>
    <w:pPr>
      <w:widowControl/>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852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81F9AD618C4B459EB7054802AA726A" ma:contentTypeVersion="1" ma:contentTypeDescription="Create a new document." ma:contentTypeScope="" ma:versionID="6f82f7d1adf9fbcdb0009bc18f21c5ed">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54D1B0C-1B6A-43B0-A643-3A763B360101}">
  <ds:schemaRefs>
    <ds:schemaRef ds:uri="http://schemas.microsoft.com/sharepoint/v3/contenttype/forms"/>
  </ds:schemaRefs>
</ds:datastoreItem>
</file>

<file path=customXml/itemProps2.xml><?xml version="1.0" encoding="utf-8"?>
<ds:datastoreItem xmlns:ds="http://schemas.openxmlformats.org/officeDocument/2006/customXml" ds:itemID="{706A7585-558C-45F9-A8E8-C1EDB0E1B8F1}"/>
</file>

<file path=customXml/itemProps3.xml><?xml version="1.0" encoding="utf-8"?>
<ds:datastoreItem xmlns:ds="http://schemas.openxmlformats.org/officeDocument/2006/customXml" ds:itemID="{FDD9721E-5C66-478A-9692-5824C31B37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3016</Words>
  <Characters>17195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Disaster Recovery Plan</dc:title>
  <dc:creator>DoIT</dc:creator>
  <cp:keywords>Disaster Recovery Plan</cp:keywords>
  <cp:lastModifiedBy>Martha Yeh</cp:lastModifiedBy>
  <cp:revision>3</cp:revision>
  <dcterms:created xsi:type="dcterms:W3CDTF">2023-04-11T19:34:00Z</dcterms:created>
  <dcterms:modified xsi:type="dcterms:W3CDTF">2023-05-18T16:22:00Z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0x0101004881F9AD618C4B459EB7054802AA726A</vt:lpwstr>
  </property>
</Properties>
</file>